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E2F6B" w14:textId="335B5449" w:rsidR="00D1367B" w:rsidRPr="00EC49DB" w:rsidRDefault="00862AA7">
      <w:r>
        <w:rPr>
          <w:rFonts w:hint="eastAsia"/>
        </w:rPr>
        <w:t>研究</w:t>
      </w:r>
      <w:r w:rsidR="00EC49DB" w:rsidRPr="00EC49DB">
        <w:rPr>
          <w:rFonts w:hint="eastAsia"/>
        </w:rPr>
        <w:t>論文</w:t>
      </w:r>
      <w:r w:rsidR="00610326">
        <w:rPr>
          <w:rFonts w:hint="eastAsia"/>
        </w:rPr>
        <w:t>/</w:t>
      </w:r>
      <w:r w:rsidR="00610326">
        <w:rPr>
          <w:rFonts w:hint="eastAsia"/>
        </w:rPr>
        <w:t>研究ノート</w:t>
      </w:r>
      <w:r w:rsidR="00610326">
        <w:rPr>
          <w:rFonts w:hint="eastAsia"/>
        </w:rPr>
        <w:t>/</w:t>
      </w:r>
      <w:r w:rsidR="00610326">
        <w:rPr>
          <w:rFonts w:hint="eastAsia"/>
        </w:rPr>
        <w:t>書評</w:t>
      </w:r>
      <w:r w:rsidR="00610326">
        <w:t>/</w:t>
      </w:r>
      <w:r w:rsidR="00610326">
        <w:rPr>
          <w:rFonts w:hint="eastAsia"/>
        </w:rPr>
        <w:t>翻訳</w:t>
      </w:r>
    </w:p>
    <w:p w14:paraId="7B78BD09" w14:textId="3770A60E" w:rsidR="00EC49DB" w:rsidRDefault="00EC49DB" w:rsidP="00EC49DB">
      <w:pPr>
        <w:jc w:val="center"/>
        <w:rPr>
          <w:rFonts w:ascii="ＭＳ ゴシック" w:eastAsia="ＭＳ ゴシック" w:hAnsi="ＭＳ ゴシック"/>
          <w:b/>
          <w:color w:val="0000FF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論文題目</w:t>
      </w:r>
      <w:r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(=MSゴシック14pt)</w:t>
      </w:r>
    </w:p>
    <w:p w14:paraId="61F8EDDD" w14:textId="10348548" w:rsidR="00EC49DB" w:rsidRPr="001401C9" w:rsidRDefault="00EC49DB" w:rsidP="00EC49D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401C9">
        <w:rPr>
          <w:rFonts w:asciiTheme="majorEastAsia" w:eastAsiaTheme="majorEastAsia" w:hAnsiTheme="majorEastAsia" w:hint="eastAsia"/>
          <w:sz w:val="24"/>
          <w:szCs w:val="24"/>
        </w:rPr>
        <w:t>－副題（サブタイトル）</w:t>
      </w:r>
      <w:r w:rsidRPr="001401C9">
        <w:rPr>
          <w:rFonts w:asciiTheme="majorEastAsia" w:eastAsiaTheme="majorEastAsia" w:hAnsiTheme="majorEastAsia" w:hint="eastAsia"/>
          <w:color w:val="0000FF"/>
          <w:sz w:val="24"/>
          <w:szCs w:val="24"/>
        </w:rPr>
        <w:t>(=MS</w:t>
      </w:r>
      <w:r w:rsidR="001401C9">
        <w:rPr>
          <w:rFonts w:asciiTheme="majorEastAsia" w:eastAsiaTheme="majorEastAsia" w:hAnsiTheme="majorEastAsia" w:hint="eastAsia"/>
          <w:color w:val="0000FF"/>
          <w:sz w:val="24"/>
          <w:szCs w:val="24"/>
        </w:rPr>
        <w:t>ゴシック</w:t>
      </w:r>
      <w:r w:rsidRPr="001401C9">
        <w:rPr>
          <w:rFonts w:asciiTheme="majorEastAsia" w:eastAsiaTheme="majorEastAsia" w:hAnsiTheme="majorEastAsia" w:hint="eastAsia"/>
          <w:color w:val="0000FF"/>
          <w:sz w:val="24"/>
          <w:szCs w:val="24"/>
        </w:rPr>
        <w:t>12pt)</w:t>
      </w:r>
      <w:r w:rsidRPr="001401C9">
        <w:rPr>
          <w:rFonts w:asciiTheme="majorEastAsia" w:eastAsiaTheme="majorEastAsia" w:hAnsiTheme="majorEastAsia" w:hint="eastAsia"/>
          <w:sz w:val="24"/>
          <w:szCs w:val="24"/>
        </w:rPr>
        <w:t>－</w:t>
      </w:r>
    </w:p>
    <w:p w14:paraId="25CA3132" w14:textId="77777777" w:rsidR="00EC49DB" w:rsidRPr="00EC49DB" w:rsidRDefault="00EC49DB" w:rsidP="00EC49DB">
      <w:pPr>
        <w:ind w:firstLineChars="500" w:firstLine="1200"/>
        <w:rPr>
          <w:color w:val="0000FF"/>
          <w:sz w:val="24"/>
          <w:szCs w:val="24"/>
        </w:rPr>
      </w:pPr>
      <w:r w:rsidRPr="00EC49DB">
        <w:rPr>
          <w:rFonts w:hint="eastAsia"/>
          <w:color w:val="0000FF"/>
          <w:sz w:val="24"/>
          <w:szCs w:val="24"/>
        </w:rPr>
        <w:t>論文題目、もしくは副題のあと</w:t>
      </w:r>
      <w:r w:rsidRPr="00EC49DB">
        <w:rPr>
          <w:rFonts w:hint="eastAsia"/>
          <w:color w:val="0000FF"/>
          <w:sz w:val="24"/>
          <w:szCs w:val="24"/>
        </w:rPr>
        <w:t>1</w:t>
      </w:r>
      <w:r w:rsidRPr="00EC49DB">
        <w:rPr>
          <w:rFonts w:hint="eastAsia"/>
          <w:color w:val="0000FF"/>
          <w:sz w:val="24"/>
          <w:szCs w:val="24"/>
        </w:rPr>
        <w:t>行</w:t>
      </w:r>
      <w:r>
        <w:rPr>
          <w:rFonts w:hint="eastAsia"/>
          <w:color w:val="0000FF"/>
          <w:sz w:val="24"/>
          <w:szCs w:val="24"/>
        </w:rPr>
        <w:t>（</w:t>
      </w:r>
      <w:r>
        <w:rPr>
          <w:rFonts w:hint="eastAsia"/>
          <w:color w:val="0000FF"/>
          <w:sz w:val="24"/>
          <w:szCs w:val="24"/>
        </w:rPr>
        <w:t>1</w:t>
      </w:r>
      <w:r>
        <w:rPr>
          <w:color w:val="0000FF"/>
          <w:sz w:val="24"/>
          <w:szCs w:val="24"/>
        </w:rPr>
        <w:t>2pt</w:t>
      </w:r>
      <w:r>
        <w:rPr>
          <w:rFonts w:hint="eastAsia"/>
          <w:color w:val="0000FF"/>
          <w:sz w:val="24"/>
          <w:szCs w:val="24"/>
        </w:rPr>
        <w:t>）</w:t>
      </w:r>
      <w:r w:rsidRPr="00EC49DB">
        <w:rPr>
          <w:rFonts w:hint="eastAsia"/>
          <w:color w:val="0000FF"/>
          <w:sz w:val="24"/>
          <w:szCs w:val="24"/>
        </w:rPr>
        <w:t>あけて氏名等を書く</w:t>
      </w:r>
    </w:p>
    <w:p w14:paraId="239C275D" w14:textId="15703304" w:rsidR="00EC49DB" w:rsidRDefault="00EC49DB" w:rsidP="00EC49DB">
      <w:pPr>
        <w:pStyle w:val="1"/>
        <w:rPr>
          <w:color w:val="0000FF"/>
          <w:lang w:eastAsia="ja-JP"/>
        </w:rPr>
      </w:pPr>
      <w:r>
        <w:rPr>
          <w:rFonts w:hint="eastAsia"/>
        </w:rPr>
        <w:t>氏　名</w:t>
      </w:r>
      <w:r>
        <w:rPr>
          <w:rFonts w:hint="eastAsia"/>
          <w:color w:val="0000FF"/>
        </w:rPr>
        <w:t>(=</w:t>
      </w:r>
      <w:proofErr w:type="spellStart"/>
      <w:r>
        <w:rPr>
          <w:rFonts w:hint="eastAsia"/>
          <w:color w:val="0000FF"/>
        </w:rPr>
        <w:t>MS</w:t>
      </w:r>
      <w:r w:rsidR="001401C9">
        <w:rPr>
          <w:rFonts w:hint="eastAsia"/>
          <w:color w:val="0000FF"/>
          <w:lang w:eastAsia="ja-JP"/>
        </w:rPr>
        <w:t>ゴシック</w:t>
      </w:r>
      <w:proofErr w:type="spellEnd"/>
      <w:r>
        <w:rPr>
          <w:rFonts w:hint="eastAsia"/>
          <w:color w:val="0000FF"/>
        </w:rPr>
        <w:t>12pt)</w:t>
      </w:r>
      <w:r>
        <w:rPr>
          <w:rFonts w:hint="eastAsia"/>
        </w:rPr>
        <w:t xml:space="preserve">　</w:t>
      </w:r>
      <w:r>
        <w:rPr>
          <w:rFonts w:hint="eastAsia"/>
          <w:lang w:eastAsia="ja-JP"/>
        </w:rPr>
        <w:t>（○○</w:t>
      </w:r>
      <w:proofErr w:type="spellStart"/>
      <w:r>
        <w:rPr>
          <w:rFonts w:hint="eastAsia"/>
        </w:rPr>
        <w:t>大学</w:t>
      </w:r>
      <w:r w:rsidR="004E302E">
        <w:rPr>
          <w:rFonts w:hint="eastAsia"/>
          <w:lang w:eastAsia="ja-JP"/>
        </w:rPr>
        <w:t>大学院</w:t>
      </w:r>
      <w:proofErr w:type="spellEnd"/>
      <w:r>
        <w:rPr>
          <w:rFonts w:hint="eastAsia"/>
          <w:lang w:eastAsia="ja-JP"/>
        </w:rPr>
        <w:t>○○</w:t>
      </w:r>
      <w:proofErr w:type="spellStart"/>
      <w:r w:rsidR="004E302E">
        <w:rPr>
          <w:rFonts w:hint="eastAsia"/>
          <w:lang w:eastAsia="ja-JP"/>
        </w:rPr>
        <w:t>研究科</w:t>
      </w:r>
      <w:proofErr w:type="spellEnd"/>
      <w:r>
        <w:rPr>
          <w:rFonts w:hint="eastAsia"/>
          <w:lang w:eastAsia="ja-JP"/>
        </w:rPr>
        <w:t>）</w:t>
      </w:r>
      <w:r>
        <w:rPr>
          <w:rFonts w:hint="eastAsia"/>
          <w:color w:val="0000FF"/>
        </w:rPr>
        <w:t>(=</w:t>
      </w:r>
      <w:proofErr w:type="spellStart"/>
      <w:r>
        <w:rPr>
          <w:rFonts w:hint="eastAsia"/>
          <w:color w:val="0000FF"/>
        </w:rPr>
        <w:t>MS</w:t>
      </w:r>
      <w:r w:rsidR="001401C9">
        <w:rPr>
          <w:rFonts w:hint="eastAsia"/>
          <w:color w:val="0000FF"/>
          <w:lang w:eastAsia="ja-JP"/>
        </w:rPr>
        <w:t>ゴシック</w:t>
      </w:r>
      <w:proofErr w:type="spellEnd"/>
      <w:r>
        <w:rPr>
          <w:rFonts w:hint="eastAsia"/>
          <w:color w:val="0000FF"/>
        </w:rPr>
        <w:t>12pt</w:t>
      </w:r>
      <w:r>
        <w:rPr>
          <w:rFonts w:hint="eastAsia"/>
          <w:color w:val="0000FF"/>
          <w:lang w:eastAsia="ja-JP"/>
        </w:rPr>
        <w:t>)</w:t>
      </w:r>
    </w:p>
    <w:p w14:paraId="1254F07A" w14:textId="479E7B20" w:rsidR="0048792B" w:rsidRPr="0048792B" w:rsidRDefault="0048792B" w:rsidP="0048792B">
      <w:pPr>
        <w:pStyle w:val="1"/>
        <w:rPr>
          <w:color w:val="0000FF"/>
        </w:rPr>
      </w:pPr>
      <w:r>
        <w:rPr>
          <w:rFonts w:hint="eastAsia"/>
        </w:rPr>
        <w:t>氏　名</w:t>
      </w:r>
      <w:r w:rsidR="008F676C" w:rsidRPr="00FE0678">
        <w:rPr>
          <w:rStyle w:val="af1"/>
          <w:rFonts w:ascii="Times New Roman" w:hAnsi="Times New Roman"/>
        </w:rPr>
        <w:footnoteReference w:customMarkFollows="1" w:id="1"/>
        <w:t>*</w:t>
      </w:r>
      <w:r>
        <w:rPr>
          <w:rFonts w:hint="eastAsia"/>
          <w:color w:val="0000FF"/>
        </w:rPr>
        <w:t>(=MS</w:t>
      </w:r>
      <w:r>
        <w:rPr>
          <w:rFonts w:hint="eastAsia"/>
          <w:color w:val="0000FF"/>
          <w:lang w:eastAsia="ja-JP"/>
        </w:rPr>
        <w:t>ゴシック</w:t>
      </w:r>
      <w:r>
        <w:rPr>
          <w:rFonts w:hint="eastAsia"/>
          <w:color w:val="0000FF"/>
        </w:rPr>
        <w:t>12pt)</w:t>
      </w:r>
      <w:r>
        <w:rPr>
          <w:rFonts w:hint="eastAsia"/>
        </w:rPr>
        <w:t xml:space="preserve">　</w:t>
      </w:r>
      <w:r>
        <w:rPr>
          <w:rFonts w:hint="eastAsia"/>
          <w:lang w:eastAsia="ja-JP"/>
        </w:rPr>
        <w:t>（○○</w:t>
      </w:r>
      <w:proofErr w:type="spellStart"/>
      <w:r>
        <w:rPr>
          <w:rFonts w:hint="eastAsia"/>
        </w:rPr>
        <w:t>大学</w:t>
      </w:r>
      <w:proofErr w:type="spellEnd"/>
      <w:r>
        <w:rPr>
          <w:rFonts w:hint="eastAsia"/>
          <w:lang w:eastAsia="ja-JP"/>
        </w:rPr>
        <w:t>○○</w:t>
      </w:r>
      <w:proofErr w:type="spellStart"/>
      <w:r>
        <w:rPr>
          <w:rFonts w:hint="eastAsia"/>
        </w:rPr>
        <w:t>学部</w:t>
      </w:r>
      <w:proofErr w:type="spellEnd"/>
      <w:r>
        <w:rPr>
          <w:rFonts w:hint="eastAsia"/>
          <w:lang w:eastAsia="ja-JP"/>
        </w:rPr>
        <w:t>）</w:t>
      </w:r>
      <w:r>
        <w:rPr>
          <w:rFonts w:hint="eastAsia"/>
          <w:color w:val="0000FF"/>
        </w:rPr>
        <w:t>(=</w:t>
      </w:r>
      <w:proofErr w:type="spellStart"/>
      <w:r>
        <w:rPr>
          <w:rFonts w:hint="eastAsia"/>
          <w:color w:val="0000FF"/>
        </w:rPr>
        <w:t>MS</w:t>
      </w:r>
      <w:r>
        <w:rPr>
          <w:rFonts w:hint="eastAsia"/>
          <w:color w:val="0000FF"/>
          <w:lang w:eastAsia="ja-JP"/>
        </w:rPr>
        <w:t>ゴシック</w:t>
      </w:r>
      <w:proofErr w:type="spellEnd"/>
      <w:r>
        <w:rPr>
          <w:rFonts w:hint="eastAsia"/>
          <w:color w:val="0000FF"/>
        </w:rPr>
        <w:t>12pt</w:t>
      </w:r>
      <w:r>
        <w:rPr>
          <w:rFonts w:hint="eastAsia"/>
          <w:color w:val="0000FF"/>
          <w:lang w:eastAsia="ja-JP"/>
        </w:rPr>
        <w:t>)</w:t>
      </w:r>
    </w:p>
    <w:p w14:paraId="5BDA9B4E" w14:textId="68821D1B" w:rsidR="00D1367B" w:rsidRDefault="00EC49DB" w:rsidP="0048792B">
      <w:pPr>
        <w:pStyle w:val="1"/>
        <w:rPr>
          <w:color w:val="0000FF"/>
        </w:rPr>
      </w:pPr>
      <w:proofErr w:type="spellStart"/>
      <w:r>
        <w:rPr>
          <w:rFonts w:hint="eastAsia"/>
          <w:color w:val="0000FF"/>
        </w:rPr>
        <w:t>著者が複数の場合は、行を変えて順に記載する</w:t>
      </w:r>
      <w:proofErr w:type="spellEnd"/>
      <w:r w:rsidR="0048792B">
        <w:rPr>
          <w:rFonts w:hint="eastAsia"/>
          <w:color w:val="0000FF"/>
          <w:lang w:eastAsia="ja-JP"/>
        </w:rPr>
        <w:t>。</w:t>
      </w:r>
      <w:proofErr w:type="spellStart"/>
      <w:r w:rsidR="0048792B" w:rsidRPr="0048792B">
        <w:rPr>
          <w:rFonts w:hint="eastAsia"/>
          <w:color w:val="0000FF"/>
        </w:rPr>
        <w:t>責任著者名の著者名の右肩に</w:t>
      </w:r>
      <w:proofErr w:type="spellEnd"/>
      <w:r w:rsidR="0048792B" w:rsidRPr="00D46A7E">
        <w:rPr>
          <w:rFonts w:ascii="ＭＳ ゴシック" w:hAnsi="ＭＳ ゴシック"/>
          <w:color w:val="0000FF"/>
        </w:rPr>
        <w:t>*</w:t>
      </w:r>
      <w:r w:rsidR="0048792B" w:rsidRPr="0048792B">
        <w:rPr>
          <w:rFonts w:hint="eastAsia"/>
          <w:color w:val="0000FF"/>
        </w:rPr>
        <w:t>（</w:t>
      </w:r>
      <w:proofErr w:type="spellStart"/>
      <w:r w:rsidR="0048792B" w:rsidRPr="0048792B">
        <w:rPr>
          <w:rFonts w:hint="eastAsia"/>
          <w:color w:val="0000FF"/>
        </w:rPr>
        <w:t>アスタリスク）を付す</w:t>
      </w:r>
      <w:proofErr w:type="spellEnd"/>
      <w:r w:rsidR="0048792B" w:rsidRPr="0048792B">
        <w:rPr>
          <w:rFonts w:hint="eastAsia"/>
          <w:color w:val="0000FF"/>
        </w:rPr>
        <w:t>。</w:t>
      </w:r>
    </w:p>
    <w:p w14:paraId="490D1C0E" w14:textId="52596305" w:rsidR="00EC49DB" w:rsidRPr="0048792B" w:rsidRDefault="00EC49DB" w:rsidP="0048792B">
      <w:pPr>
        <w:rPr>
          <w:rFonts w:asciiTheme="minorEastAsia" w:eastAsiaTheme="minorEastAsia" w:hAnsiTheme="minorEastAsia"/>
          <w:color w:val="0000FF"/>
          <w:sz w:val="24"/>
          <w:szCs w:val="24"/>
        </w:rPr>
      </w:pPr>
      <w:r w:rsidRPr="0048792B">
        <w:rPr>
          <w:rFonts w:asciiTheme="minorEastAsia" w:eastAsiaTheme="minorEastAsia" w:hAnsiTheme="minorEastAsia" w:hint="eastAsia"/>
          <w:color w:val="0000FF"/>
          <w:sz w:val="24"/>
          <w:szCs w:val="24"/>
        </w:rPr>
        <w:t>最終著者のあとに1行（1</w:t>
      </w:r>
      <w:r w:rsidRPr="0048792B">
        <w:rPr>
          <w:rFonts w:asciiTheme="minorEastAsia" w:eastAsiaTheme="minorEastAsia" w:hAnsiTheme="minorEastAsia"/>
          <w:color w:val="0000FF"/>
          <w:sz w:val="24"/>
          <w:szCs w:val="24"/>
        </w:rPr>
        <w:t>2pt</w:t>
      </w:r>
      <w:r w:rsidRPr="0048792B">
        <w:rPr>
          <w:rFonts w:asciiTheme="minorEastAsia" w:eastAsiaTheme="minorEastAsia" w:hAnsiTheme="minorEastAsia" w:hint="eastAsia"/>
          <w:color w:val="0000FF"/>
          <w:sz w:val="24"/>
          <w:szCs w:val="24"/>
        </w:rPr>
        <w:t>）あけ</w:t>
      </w:r>
      <w:r w:rsidR="00F1421F" w:rsidRPr="0048792B">
        <w:rPr>
          <w:rFonts w:asciiTheme="minorEastAsia" w:eastAsiaTheme="minorEastAsia" w:hAnsiTheme="minorEastAsia" w:hint="eastAsia"/>
          <w:color w:val="0000FF"/>
          <w:sz w:val="24"/>
          <w:szCs w:val="24"/>
        </w:rPr>
        <w:t>る</w:t>
      </w:r>
      <w:r w:rsidR="0048792B" w:rsidRPr="0048792B">
        <w:rPr>
          <w:rFonts w:asciiTheme="minorEastAsia" w:eastAsiaTheme="minorEastAsia" w:hAnsiTheme="minorEastAsia" w:hint="eastAsia"/>
          <w:color w:val="0000FF"/>
          <w:sz w:val="24"/>
          <w:szCs w:val="24"/>
        </w:rPr>
        <w:t>。</w:t>
      </w:r>
    </w:p>
    <w:p w14:paraId="1ECCFEAD" w14:textId="53FDC3FE" w:rsidR="00F1421F" w:rsidRDefault="00862AA7" w:rsidP="00EC49D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要約</w:t>
      </w:r>
      <w:r w:rsidR="00EC49DB" w:rsidRPr="00EC49DB">
        <w:rPr>
          <w:rFonts w:asciiTheme="majorEastAsia" w:eastAsiaTheme="majorEastAsia" w:hAnsiTheme="majorEastAsia"/>
          <w:b/>
          <w:sz w:val="24"/>
          <w:szCs w:val="24"/>
        </w:rPr>
        <w:t>:</w:t>
      </w:r>
    </w:p>
    <w:p w14:paraId="7624AB17" w14:textId="4F06298F" w:rsidR="00F1421F" w:rsidRPr="00F1421F" w:rsidRDefault="00F1421F" w:rsidP="00F1421F">
      <w:pPr>
        <w:ind w:firstLineChars="100" w:firstLine="210"/>
        <w:rPr>
          <w:color w:val="0000FF"/>
        </w:rPr>
      </w:pPr>
      <w:r>
        <w:rPr>
          <w:rFonts w:hint="eastAsia"/>
          <w:color w:val="0000FF"/>
        </w:rPr>
        <w:t>「</w:t>
      </w:r>
      <w:r w:rsidR="00862AA7">
        <w:rPr>
          <w:rFonts w:hint="eastAsia"/>
          <w:color w:val="0000FF"/>
        </w:rPr>
        <w:t>要約</w:t>
      </w:r>
      <w:r>
        <w:rPr>
          <w:rFonts w:hint="eastAsia"/>
          <w:color w:val="0000FF"/>
        </w:rPr>
        <w:t>：」より</w:t>
      </w:r>
      <w:r w:rsidRPr="00F1421F">
        <w:rPr>
          <w:rFonts w:hint="eastAsia"/>
          <w:color w:val="0000FF"/>
        </w:rPr>
        <w:t>一段下げ、文頭を</w:t>
      </w:r>
      <w:r w:rsidRPr="00F1421F">
        <w:rPr>
          <w:rFonts w:hint="eastAsia"/>
          <w:color w:val="0000FF"/>
        </w:rPr>
        <w:t>1</w:t>
      </w:r>
      <w:r w:rsidRPr="00F1421F">
        <w:rPr>
          <w:rFonts w:hint="eastAsia"/>
          <w:color w:val="0000FF"/>
        </w:rPr>
        <w:t>文字分下げて</w:t>
      </w:r>
      <w:r w:rsidR="00EC49DB" w:rsidRPr="00F1421F">
        <w:rPr>
          <w:rFonts w:hint="eastAsia"/>
          <w:color w:val="0000FF"/>
        </w:rPr>
        <w:t>書き始める</w:t>
      </w:r>
      <w:r w:rsidR="00EC49DB" w:rsidRPr="00F1421F">
        <w:rPr>
          <w:rFonts w:hint="eastAsia"/>
          <w:color w:val="0000FF"/>
        </w:rPr>
        <w:t>(</w:t>
      </w:r>
      <w:r>
        <w:rPr>
          <w:rFonts w:hint="eastAsia"/>
          <w:color w:val="0000FF"/>
        </w:rPr>
        <w:t>「</w:t>
      </w:r>
      <w:r w:rsidR="00EC49DB" w:rsidRPr="00F1421F">
        <w:rPr>
          <w:rFonts w:hint="eastAsia"/>
          <w:bCs/>
          <w:color w:val="0000FF"/>
        </w:rPr>
        <w:t>要約：</w:t>
      </w:r>
      <w:r>
        <w:rPr>
          <w:rFonts w:hint="eastAsia"/>
          <w:bCs/>
          <w:color w:val="0000FF"/>
        </w:rPr>
        <w:t>」</w:t>
      </w:r>
      <w:r w:rsidR="00EC49DB" w:rsidRPr="00F1421F">
        <w:rPr>
          <w:rFonts w:hint="eastAsia"/>
          <w:color w:val="0000FF"/>
        </w:rPr>
        <w:t>は太字</w:t>
      </w:r>
      <w:r w:rsidR="00EC49DB" w:rsidRPr="00F1421F">
        <w:rPr>
          <w:rFonts w:hint="eastAsia"/>
          <w:color w:val="0000FF"/>
        </w:rPr>
        <w:t>)</w:t>
      </w:r>
      <w:r w:rsidR="00EC49DB" w:rsidRPr="00F1421F">
        <w:rPr>
          <w:color w:val="0000FF"/>
        </w:rPr>
        <w:t xml:space="preserve"> (</w:t>
      </w:r>
      <w:r w:rsidRPr="00F1421F">
        <w:rPr>
          <w:rFonts w:hint="eastAsia"/>
          <w:color w:val="0000FF"/>
        </w:rPr>
        <w:t>スペースを含み</w:t>
      </w:r>
      <w:r w:rsidRPr="00F1421F">
        <w:rPr>
          <w:color w:val="0000FF"/>
        </w:rPr>
        <w:t>200</w:t>
      </w:r>
      <w:r w:rsidRPr="00F1421F">
        <w:rPr>
          <w:rFonts w:hint="eastAsia"/>
          <w:color w:val="0000FF"/>
        </w:rPr>
        <w:t>文字</w:t>
      </w:r>
      <w:r w:rsidR="00EC49DB" w:rsidRPr="00F1421F">
        <w:rPr>
          <w:rFonts w:hint="eastAsia"/>
          <w:color w:val="0000FF"/>
        </w:rPr>
        <w:t>以内）</w:t>
      </w:r>
      <w:r w:rsidR="00EC49DB" w:rsidRPr="00F1421F">
        <w:rPr>
          <w:color w:val="0000FF"/>
        </w:rPr>
        <w:t>【</w:t>
      </w:r>
      <w:r w:rsidR="00EC49DB" w:rsidRPr="00F1421F">
        <w:rPr>
          <w:color w:val="0000FF"/>
        </w:rPr>
        <w:t>1</w:t>
      </w:r>
      <w:r>
        <w:rPr>
          <w:color w:val="0000FF"/>
        </w:rPr>
        <w:t>0.5</w:t>
      </w:r>
      <w:r w:rsidR="00EC49DB" w:rsidRPr="00F1421F">
        <w:rPr>
          <w:color w:val="0000FF"/>
        </w:rPr>
        <w:t xml:space="preserve">pt, </w:t>
      </w:r>
      <w:r w:rsidR="00EC49DB" w:rsidRPr="00F1421F">
        <w:rPr>
          <w:rFonts w:hint="eastAsia"/>
          <w:color w:val="0000FF"/>
        </w:rPr>
        <w:t>両端揃え</w:t>
      </w:r>
      <w:r w:rsidR="00EC49DB" w:rsidRPr="00F1421F">
        <w:rPr>
          <w:color w:val="0000FF"/>
        </w:rPr>
        <w:t>】</w:t>
      </w:r>
    </w:p>
    <w:p w14:paraId="50F87CE8" w14:textId="31FA779F" w:rsidR="00F1421F" w:rsidRPr="00F1421F" w:rsidRDefault="00F1421F" w:rsidP="00F1421F">
      <w:pPr>
        <w:jc w:val="left"/>
        <w:rPr>
          <w:color w:val="0000FF"/>
        </w:rPr>
      </w:pPr>
      <w:r w:rsidRPr="00F1421F">
        <w:rPr>
          <w:rFonts w:hint="eastAsia"/>
          <w:color w:val="0000FF"/>
        </w:rPr>
        <w:t>要約のあとに</w:t>
      </w:r>
      <w:r w:rsidRPr="00F1421F">
        <w:rPr>
          <w:rFonts w:hint="eastAsia"/>
          <w:color w:val="0000FF"/>
        </w:rPr>
        <w:t>1</w:t>
      </w:r>
      <w:r w:rsidRPr="00F1421F">
        <w:rPr>
          <w:rFonts w:hint="eastAsia"/>
          <w:color w:val="0000FF"/>
        </w:rPr>
        <w:t>行（</w:t>
      </w:r>
      <w:r>
        <w:rPr>
          <w:color w:val="0000FF"/>
        </w:rPr>
        <w:t>10.5</w:t>
      </w:r>
      <w:r w:rsidRPr="00F1421F">
        <w:rPr>
          <w:color w:val="0000FF"/>
        </w:rPr>
        <w:t>pt</w:t>
      </w:r>
      <w:r w:rsidRPr="00F1421F">
        <w:rPr>
          <w:rFonts w:hint="eastAsia"/>
          <w:color w:val="0000FF"/>
        </w:rPr>
        <w:t>）下げる。</w:t>
      </w:r>
    </w:p>
    <w:p w14:paraId="36237599" w14:textId="3F573A7F" w:rsidR="00F1421F" w:rsidRDefault="00F1421F" w:rsidP="00F1421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キーワード</w:t>
      </w:r>
      <w:r w:rsidRPr="00EC49DB">
        <w:rPr>
          <w:rFonts w:asciiTheme="majorEastAsia" w:eastAsiaTheme="majorEastAsia" w:hAnsiTheme="majorEastAsia"/>
          <w:b/>
          <w:sz w:val="24"/>
          <w:szCs w:val="24"/>
        </w:rPr>
        <w:t>:</w:t>
      </w:r>
    </w:p>
    <w:p w14:paraId="3B18C5C2" w14:textId="3629200D" w:rsidR="00F1421F" w:rsidRPr="00023C02" w:rsidRDefault="00F1421F" w:rsidP="00023C02">
      <w:pPr>
        <w:ind w:firstLineChars="100" w:firstLine="210"/>
        <w:rPr>
          <w:color w:val="0000FF"/>
        </w:rPr>
      </w:pPr>
      <w:r>
        <w:rPr>
          <w:rFonts w:hint="eastAsia"/>
          <w:color w:val="0000FF"/>
        </w:rPr>
        <w:t>「キーワード：」より</w:t>
      </w:r>
      <w:r w:rsidRPr="00F1421F">
        <w:rPr>
          <w:rFonts w:hint="eastAsia"/>
          <w:color w:val="0000FF"/>
        </w:rPr>
        <w:t>一段下げ、文頭を</w:t>
      </w:r>
      <w:r w:rsidRPr="00F1421F">
        <w:rPr>
          <w:rFonts w:hint="eastAsia"/>
          <w:color w:val="0000FF"/>
        </w:rPr>
        <w:t>1</w:t>
      </w:r>
      <w:r w:rsidRPr="00F1421F">
        <w:rPr>
          <w:rFonts w:hint="eastAsia"/>
          <w:color w:val="0000FF"/>
        </w:rPr>
        <w:t>文字分下げて書き始め</w:t>
      </w:r>
      <w:r w:rsidR="00E43968">
        <w:rPr>
          <w:rFonts w:hint="eastAsia"/>
          <w:color w:val="0000FF"/>
        </w:rPr>
        <w:t>、単語の区切りは「，」を用いる</w:t>
      </w:r>
      <w:r w:rsidRPr="00F1421F">
        <w:rPr>
          <w:rFonts w:hint="eastAsia"/>
          <w:color w:val="0000FF"/>
        </w:rPr>
        <w:t>(</w:t>
      </w:r>
      <w:r>
        <w:rPr>
          <w:rFonts w:hint="eastAsia"/>
          <w:color w:val="0000FF"/>
        </w:rPr>
        <w:t>「</w:t>
      </w:r>
      <w:r>
        <w:rPr>
          <w:rFonts w:hint="eastAsia"/>
          <w:bCs/>
          <w:color w:val="0000FF"/>
        </w:rPr>
        <w:t>キーワード</w:t>
      </w:r>
      <w:r w:rsidRPr="00F1421F">
        <w:rPr>
          <w:rFonts w:hint="eastAsia"/>
          <w:bCs/>
          <w:color w:val="0000FF"/>
        </w:rPr>
        <w:t>：</w:t>
      </w:r>
      <w:r>
        <w:rPr>
          <w:rFonts w:hint="eastAsia"/>
          <w:bCs/>
          <w:color w:val="0000FF"/>
        </w:rPr>
        <w:t>」</w:t>
      </w:r>
      <w:r w:rsidRPr="00F1421F">
        <w:rPr>
          <w:rFonts w:hint="eastAsia"/>
          <w:color w:val="0000FF"/>
        </w:rPr>
        <w:t>は太字</w:t>
      </w:r>
      <w:r w:rsidRPr="00F1421F">
        <w:rPr>
          <w:rFonts w:hint="eastAsia"/>
          <w:color w:val="0000FF"/>
        </w:rPr>
        <w:t>)</w:t>
      </w:r>
      <w:r w:rsidR="00E43968">
        <w:rPr>
          <w:rFonts w:hint="eastAsia"/>
          <w:color w:val="0000FF"/>
        </w:rPr>
        <w:t>。</w:t>
      </w:r>
      <w:r w:rsidRPr="00F1421F">
        <w:rPr>
          <w:color w:val="0000FF"/>
        </w:rPr>
        <w:t xml:space="preserve"> </w:t>
      </w:r>
      <w:r w:rsidRPr="00F1421F">
        <w:rPr>
          <w:color w:val="0000FF"/>
        </w:rPr>
        <w:t>【</w:t>
      </w:r>
      <w:r w:rsidRPr="00F1421F">
        <w:rPr>
          <w:color w:val="0000FF"/>
        </w:rPr>
        <w:t>1</w:t>
      </w:r>
      <w:r>
        <w:rPr>
          <w:color w:val="0000FF"/>
        </w:rPr>
        <w:t>0.5</w:t>
      </w:r>
      <w:r w:rsidRPr="00F1421F">
        <w:rPr>
          <w:color w:val="0000FF"/>
        </w:rPr>
        <w:t xml:space="preserve">pt, </w:t>
      </w:r>
      <w:r w:rsidRPr="00F1421F">
        <w:rPr>
          <w:rFonts w:hint="eastAsia"/>
          <w:color w:val="0000FF"/>
        </w:rPr>
        <w:t>両端揃え</w:t>
      </w:r>
      <w:r w:rsidRPr="00F1421F">
        <w:rPr>
          <w:color w:val="0000FF"/>
        </w:rPr>
        <w:t>】</w:t>
      </w:r>
      <w:r>
        <w:rPr>
          <w:rFonts w:hint="eastAsia"/>
          <w:color w:val="0000FF"/>
          <w:sz w:val="20"/>
          <w:szCs w:val="20"/>
        </w:rPr>
        <w:t>5</w:t>
      </w:r>
      <w:r>
        <w:rPr>
          <w:rFonts w:hint="eastAsia"/>
          <w:color w:val="0000FF"/>
          <w:sz w:val="20"/>
          <w:szCs w:val="20"/>
        </w:rPr>
        <w:t>個以内のキーワード</w:t>
      </w:r>
    </w:p>
    <w:p w14:paraId="574DDC88" w14:textId="6E556085" w:rsidR="00F1421F" w:rsidRPr="00F1421F" w:rsidRDefault="00F1421F" w:rsidP="00F1421F">
      <w:pPr>
        <w:jc w:val="left"/>
        <w:rPr>
          <w:color w:val="0000FF"/>
          <w:sz w:val="20"/>
          <w:szCs w:val="20"/>
        </w:rPr>
        <w:sectPr w:rsidR="00F1421F" w:rsidRPr="00F1421F" w:rsidSect="0015700C">
          <w:footerReference w:type="default" r:id="rId9"/>
          <w:footerReference w:type="first" r:id="rId10"/>
          <w:pgSz w:w="11906" w:h="16838" w:code="9"/>
          <w:pgMar w:top="1985" w:right="1701" w:bottom="1701" w:left="1701" w:header="851" w:footer="992" w:gutter="0"/>
          <w:pgNumType w:start="1"/>
          <w:cols w:space="425"/>
          <w:titlePg/>
          <w:docGrid w:type="lines" w:linePitch="438"/>
        </w:sectPr>
      </w:pPr>
    </w:p>
    <w:p w14:paraId="7ED59BAA" w14:textId="485F51DA" w:rsidR="00EC49DB" w:rsidRPr="001401C9" w:rsidRDefault="001401C9" w:rsidP="001401C9">
      <w:pPr>
        <w:jc w:val="left"/>
        <w:rPr>
          <w:color w:val="0000FF"/>
        </w:rPr>
      </w:pPr>
      <w:r>
        <w:rPr>
          <w:rFonts w:hint="eastAsia"/>
          <w:color w:val="0000FF"/>
        </w:rPr>
        <w:t>キーワード</w:t>
      </w:r>
      <w:r w:rsidRPr="00F1421F">
        <w:rPr>
          <w:rFonts w:hint="eastAsia"/>
          <w:color w:val="0000FF"/>
        </w:rPr>
        <w:t>のあとに</w:t>
      </w:r>
      <w:r w:rsidRPr="00F1421F">
        <w:rPr>
          <w:rFonts w:hint="eastAsia"/>
          <w:color w:val="0000FF"/>
        </w:rPr>
        <w:t>1</w:t>
      </w:r>
      <w:r w:rsidRPr="00F1421F">
        <w:rPr>
          <w:rFonts w:hint="eastAsia"/>
          <w:color w:val="0000FF"/>
        </w:rPr>
        <w:t>行（</w:t>
      </w:r>
      <w:r>
        <w:rPr>
          <w:color w:val="0000FF"/>
        </w:rPr>
        <w:t>10.5</w:t>
      </w:r>
      <w:r w:rsidRPr="00F1421F">
        <w:rPr>
          <w:color w:val="0000FF"/>
        </w:rPr>
        <w:t>pt</w:t>
      </w:r>
      <w:r w:rsidRPr="00F1421F">
        <w:rPr>
          <w:rFonts w:hint="eastAsia"/>
          <w:color w:val="0000FF"/>
        </w:rPr>
        <w:t>）下げ</w:t>
      </w:r>
      <w:r>
        <w:rPr>
          <w:rFonts w:hint="eastAsia"/>
          <w:color w:val="0000FF"/>
        </w:rPr>
        <w:t>て本文タイトル</w:t>
      </w:r>
    </w:p>
    <w:p w14:paraId="6112443E" w14:textId="4150D8AC" w:rsidR="00D1367B" w:rsidRDefault="00CD55C7" w:rsidP="00CD3FD4">
      <w:pPr>
        <w:pStyle w:val="1"/>
        <w:numPr>
          <w:ilvl w:val="0"/>
          <w:numId w:val="22"/>
        </w:numPr>
        <w:rPr>
          <w:lang w:eastAsia="ja-JP"/>
        </w:rPr>
      </w:pPr>
      <w:r>
        <w:rPr>
          <w:rFonts w:hint="eastAsia"/>
          <w:lang w:eastAsia="ja-JP"/>
        </w:rPr>
        <w:t>タイトル</w:t>
      </w:r>
      <w:r>
        <w:rPr>
          <w:rFonts w:hint="eastAsia"/>
          <w:color w:val="0000FF"/>
          <w:lang w:eastAsia="ja-JP"/>
        </w:rPr>
        <w:t>【見出し</w:t>
      </w:r>
      <w:r>
        <w:rPr>
          <w:rFonts w:hint="eastAsia"/>
          <w:color w:val="0000FF"/>
          <w:lang w:eastAsia="ja-JP"/>
        </w:rPr>
        <w:t>1 =</w:t>
      </w:r>
      <w:proofErr w:type="spellStart"/>
      <w:r>
        <w:rPr>
          <w:rFonts w:hint="eastAsia"/>
          <w:color w:val="0000FF"/>
          <w:lang w:eastAsia="ja-JP"/>
        </w:rPr>
        <w:t>MS</w:t>
      </w:r>
      <w:r>
        <w:rPr>
          <w:rFonts w:hint="eastAsia"/>
          <w:color w:val="0000FF"/>
          <w:lang w:eastAsia="ja-JP"/>
        </w:rPr>
        <w:t>ゴシック</w:t>
      </w:r>
      <w:proofErr w:type="spellEnd"/>
      <w:r>
        <w:rPr>
          <w:rFonts w:hint="eastAsia"/>
          <w:color w:val="0000FF"/>
          <w:lang w:eastAsia="ja-JP"/>
        </w:rPr>
        <w:t>12pt</w:t>
      </w:r>
      <w:r>
        <w:rPr>
          <w:rFonts w:hint="eastAsia"/>
          <w:color w:val="0000FF"/>
          <w:lang w:eastAsia="ja-JP"/>
        </w:rPr>
        <w:t>】</w:t>
      </w:r>
    </w:p>
    <w:p w14:paraId="14D0DB83" w14:textId="24FB0D1D" w:rsidR="00D1367B" w:rsidRDefault="00CD55C7" w:rsidP="00CD3FD4">
      <w:pPr>
        <w:pStyle w:val="2"/>
        <w:numPr>
          <w:ilvl w:val="1"/>
          <w:numId w:val="22"/>
        </w:numPr>
        <w:rPr>
          <w:color w:val="0000FF"/>
          <w:lang w:eastAsia="ja-JP"/>
        </w:rPr>
      </w:pPr>
      <w:r>
        <w:rPr>
          <w:rFonts w:hint="eastAsia"/>
          <w:lang w:eastAsia="ja-JP"/>
        </w:rPr>
        <w:t>節のタイトル</w:t>
      </w:r>
      <w:r>
        <w:rPr>
          <w:rFonts w:hint="eastAsia"/>
          <w:color w:val="0000FF"/>
          <w:lang w:eastAsia="ja-JP"/>
        </w:rPr>
        <w:t>【見出し</w:t>
      </w:r>
      <w:r>
        <w:rPr>
          <w:rFonts w:hint="eastAsia"/>
          <w:color w:val="0000FF"/>
          <w:lang w:eastAsia="ja-JP"/>
        </w:rPr>
        <w:t>2 =</w:t>
      </w:r>
      <w:proofErr w:type="spellStart"/>
      <w:r>
        <w:rPr>
          <w:rFonts w:hint="eastAsia"/>
          <w:color w:val="0000FF"/>
          <w:lang w:eastAsia="ja-JP"/>
        </w:rPr>
        <w:t>MS</w:t>
      </w:r>
      <w:r>
        <w:rPr>
          <w:rFonts w:hint="eastAsia"/>
          <w:color w:val="0000FF"/>
          <w:lang w:eastAsia="ja-JP"/>
        </w:rPr>
        <w:t>ゴシック</w:t>
      </w:r>
      <w:proofErr w:type="spellEnd"/>
      <w:r>
        <w:rPr>
          <w:rFonts w:hint="eastAsia"/>
          <w:color w:val="0000FF"/>
          <w:lang w:eastAsia="ja-JP"/>
        </w:rPr>
        <w:t>10.5pt</w:t>
      </w:r>
      <w:r>
        <w:rPr>
          <w:rFonts w:hint="eastAsia"/>
          <w:color w:val="0000FF"/>
          <w:lang w:eastAsia="ja-JP"/>
        </w:rPr>
        <w:t>】</w:t>
      </w:r>
    </w:p>
    <w:p w14:paraId="51900988" w14:textId="757BF3BB" w:rsidR="00291BB0" w:rsidRPr="001401C9" w:rsidRDefault="00CD3FD4" w:rsidP="00CD3FD4">
      <w:pPr>
        <w:ind w:firstLineChars="100" w:firstLine="210"/>
        <w:jc w:val="left"/>
        <w:rPr>
          <w:color w:val="0000FF"/>
        </w:rPr>
      </w:pPr>
      <w:r>
        <w:rPr>
          <w:rFonts w:hint="eastAsia"/>
          <w:color w:val="0000FF"/>
        </w:rPr>
        <w:t>文頭を</w:t>
      </w:r>
      <w:r>
        <w:rPr>
          <w:rFonts w:hint="eastAsia"/>
          <w:color w:val="0000FF"/>
        </w:rPr>
        <w:t>1</w:t>
      </w:r>
      <w:r>
        <w:rPr>
          <w:rFonts w:hint="eastAsia"/>
          <w:color w:val="0000FF"/>
        </w:rPr>
        <w:t>文字</w:t>
      </w:r>
      <w:r w:rsidR="00291BB0" w:rsidRPr="00F1421F">
        <w:rPr>
          <w:rFonts w:hint="eastAsia"/>
          <w:color w:val="0000FF"/>
        </w:rPr>
        <w:t>（</w:t>
      </w:r>
      <w:r w:rsidR="00291BB0">
        <w:rPr>
          <w:color w:val="0000FF"/>
        </w:rPr>
        <w:t>10.5</w:t>
      </w:r>
      <w:r w:rsidR="00291BB0" w:rsidRPr="00F1421F">
        <w:rPr>
          <w:color w:val="0000FF"/>
        </w:rPr>
        <w:t>pt</w:t>
      </w:r>
      <w:r w:rsidR="00291BB0" w:rsidRPr="00F1421F">
        <w:rPr>
          <w:rFonts w:hint="eastAsia"/>
          <w:color w:val="0000FF"/>
        </w:rPr>
        <w:t>）下げ</w:t>
      </w:r>
      <w:r w:rsidR="00291BB0">
        <w:rPr>
          <w:rFonts w:hint="eastAsia"/>
          <w:color w:val="0000FF"/>
        </w:rPr>
        <w:t>て本文</w:t>
      </w:r>
      <w:r>
        <w:rPr>
          <w:rFonts w:hint="eastAsia"/>
          <w:color w:val="0000FF"/>
        </w:rPr>
        <w:t>開始</w:t>
      </w:r>
      <w:r w:rsidR="001637FC">
        <w:rPr>
          <w:rFonts w:hint="eastAsia"/>
          <w:color w:val="0000FF"/>
        </w:rPr>
        <w:t>。</w:t>
      </w:r>
      <w:r w:rsidR="001637FC" w:rsidRPr="001637FC">
        <w:rPr>
          <w:rFonts w:hint="eastAsia"/>
          <w:color w:val="0000FF"/>
        </w:rPr>
        <w:t>本文および図表タイトルは明朝体で，章タイトルはゴシック体で，本文中の英数字は</w:t>
      </w:r>
      <w:r w:rsidR="001637FC" w:rsidRPr="001637FC">
        <w:rPr>
          <w:rFonts w:hint="eastAsia"/>
          <w:color w:val="0000FF"/>
        </w:rPr>
        <w:t>Times New Roman</w:t>
      </w:r>
      <w:r w:rsidR="001637FC" w:rsidRPr="001637FC">
        <w:rPr>
          <w:rFonts w:hint="eastAsia"/>
          <w:color w:val="0000FF"/>
        </w:rPr>
        <w:t>に統一してください。</w:t>
      </w:r>
    </w:p>
    <w:p w14:paraId="023BF76F" w14:textId="25649248" w:rsidR="00291BB0" w:rsidRPr="00705CC5" w:rsidRDefault="00705CC5" w:rsidP="00291BB0">
      <w:pPr>
        <w:rPr>
          <w:rFonts w:asciiTheme="minorEastAsia" w:eastAsiaTheme="minorEastAsia" w:hAnsiTheme="minorEastAsia"/>
          <w:u w:val="single"/>
          <w:vertAlign w:val="superscript"/>
        </w:rPr>
      </w:pPr>
      <w:r>
        <w:rPr>
          <w:rFonts w:hint="eastAsia"/>
        </w:rPr>
        <w:t xml:space="preserve">　本文，本文…本文</w:t>
      </w:r>
      <w:r w:rsidR="0070279B" w:rsidRPr="0070279B">
        <w:rPr>
          <w:rFonts w:asciiTheme="minorEastAsia" w:eastAsiaTheme="minorEastAsia" w:hAnsiTheme="minorEastAsia" w:hint="eastAsia"/>
          <w:vertAlign w:val="superscript"/>
        </w:rPr>
        <w:t>1</w:t>
      </w:r>
      <w:r w:rsidR="0070279B" w:rsidRPr="0070279B">
        <w:rPr>
          <w:rFonts w:asciiTheme="minorEastAsia" w:eastAsiaTheme="minorEastAsia" w:hAnsiTheme="minorEastAsia"/>
          <w:vertAlign w:val="superscript"/>
        </w:rPr>
        <w:t>)</w:t>
      </w:r>
      <w:r>
        <w:rPr>
          <w:rFonts w:hint="eastAsia"/>
        </w:rPr>
        <w:t>。</w:t>
      </w:r>
    </w:p>
    <w:p w14:paraId="2B81F407" w14:textId="77777777" w:rsidR="00D1367B" w:rsidRDefault="00D1367B">
      <w:pPr>
        <w:rPr>
          <w:rFonts w:asciiTheme="minorEastAsia" w:eastAsiaTheme="minorEastAsia" w:hAnsiTheme="minorEastAsia"/>
        </w:rPr>
      </w:pPr>
    </w:p>
    <w:p w14:paraId="337B764D" w14:textId="33D37575" w:rsidR="00D1367B" w:rsidRDefault="00FE067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409FE" wp14:editId="443F688D">
                <wp:simplePos x="0" y="0"/>
                <wp:positionH relativeFrom="margin">
                  <wp:align>center</wp:align>
                </wp:positionH>
                <wp:positionV relativeFrom="paragraph">
                  <wp:posOffset>57819</wp:posOffset>
                </wp:positionV>
                <wp:extent cx="3190875" cy="1076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76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855E5" w14:textId="77777777" w:rsidR="00D1367B" w:rsidRDefault="00CD55C7">
                            <w:pPr>
                              <w:jc w:val="center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青文字の</w:t>
                            </w:r>
                            <w:r>
                              <w:rPr>
                                <w:color w:val="0000FF"/>
                                <w:sz w:val="28"/>
                                <w:szCs w:val="28"/>
                              </w:rPr>
                              <w:t>インストラクションは</w:t>
                            </w:r>
                          </w:p>
                          <w:p w14:paraId="6D743949" w14:textId="77777777" w:rsidR="00D1367B" w:rsidRDefault="00CD55C7">
                            <w:pPr>
                              <w:jc w:val="center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提出時には忘れずに</w:t>
                            </w:r>
                            <w:r>
                              <w:rPr>
                                <w:color w:val="0000FF"/>
                                <w:sz w:val="28"/>
                                <w:szCs w:val="28"/>
                              </w:rPr>
                              <w:t>消してください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409FE" id="正方形/長方形 1" o:spid="_x0000_s1026" style="position:absolute;left:0;text-align:left;margin-left:0;margin-top:4.55pt;width:251.25pt;height:8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" fillcolor="white [3201]" strokecolor="blue" strokeweight="2pt">
                <v:textbox>
                  <w:txbxContent>
                    <w:p w14:paraId="732855E5" w14:textId="77777777" w:rsidR="00D1367B" w:rsidRDefault="00CD55C7">
                      <w:pPr>
                        <w:jc w:val="center"/>
                        <w:rPr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青文字の</w:t>
                      </w:r>
                      <w:r>
                        <w:rPr>
                          <w:color w:val="0000FF"/>
                          <w:sz w:val="28"/>
                          <w:szCs w:val="28"/>
                        </w:rPr>
                        <w:t>インストラクションは</w:t>
                      </w:r>
                    </w:p>
                    <w:p w14:paraId="6D743949" w14:textId="77777777" w:rsidR="00D1367B" w:rsidRDefault="00CD55C7">
                      <w:pPr>
                        <w:jc w:val="center"/>
                        <w:rPr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提出時には忘れずに</w:t>
                      </w:r>
                      <w:r>
                        <w:rPr>
                          <w:color w:val="0000FF"/>
                          <w:sz w:val="28"/>
                          <w:szCs w:val="28"/>
                        </w:rPr>
                        <w:t>消してください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7645EF" w14:textId="3C5C1662" w:rsidR="00D1367B" w:rsidRDefault="00D1367B">
      <w:pPr>
        <w:rPr>
          <w:rFonts w:asciiTheme="minorEastAsia" w:eastAsiaTheme="minorEastAsia" w:hAnsiTheme="minorEastAsia"/>
        </w:rPr>
      </w:pPr>
    </w:p>
    <w:p w14:paraId="2E65B31F" w14:textId="77777777" w:rsidR="00D1367B" w:rsidRDefault="00D1367B">
      <w:pPr>
        <w:rPr>
          <w:rFonts w:asciiTheme="minorEastAsia" w:eastAsiaTheme="minorEastAsia" w:hAnsiTheme="minorEastAsia"/>
        </w:rPr>
      </w:pPr>
    </w:p>
    <w:p w14:paraId="0E95892D" w14:textId="77777777" w:rsidR="00D1367B" w:rsidRDefault="00D1367B">
      <w:pPr>
        <w:rPr>
          <w:rFonts w:asciiTheme="minorEastAsia" w:eastAsiaTheme="minorEastAsia" w:hAnsiTheme="minorEastAsia"/>
        </w:rPr>
      </w:pPr>
    </w:p>
    <w:p w14:paraId="500797C5" w14:textId="77777777" w:rsidR="00D17FAC" w:rsidRPr="00D17FAC" w:rsidRDefault="00D17FAC" w:rsidP="00D17FAC">
      <w:pPr>
        <w:rPr>
          <w:rFonts w:asciiTheme="majorEastAsia" w:eastAsiaTheme="majorEastAsia" w:hAnsiTheme="majorEastAsia"/>
          <w:color w:val="0000FF"/>
          <w:lang w:val="en-GB"/>
        </w:rPr>
      </w:pPr>
    </w:p>
    <w:p w14:paraId="2489603D" w14:textId="0FDDD618" w:rsidR="00D17FAC" w:rsidRPr="001B2434" w:rsidRDefault="001B2434" w:rsidP="001B2434">
      <w:pPr>
        <w:jc w:val="center"/>
        <w:rPr>
          <w:rFonts w:hAnsiTheme="minorEastAsia"/>
          <w:color w:val="0000FF"/>
        </w:rPr>
      </w:pPr>
      <w:r w:rsidRPr="00D17FAC">
        <w:rPr>
          <w:rFonts w:hAnsiTheme="minorEastAsia"/>
          <w:noProof/>
          <w:color w:val="0000FF"/>
          <w:lang w:val="fi-FI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860CC" wp14:editId="381EC7A5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3640455" cy="1971675"/>
                <wp:effectExtent l="0" t="0" r="17145" b="28575"/>
                <wp:wrapTopAndBottom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45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2C866" id="正方形/長方形 10" o:spid="_x0000_s1026" style="position:absolute;left:0;text-align:left;margin-left:0;margin-top:23.75pt;width:286.65pt;height:155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" filled="f" strokecolor="blue">
                <w10:wrap type="topAndBottom" anchorx="margin"/>
              </v:rect>
            </w:pict>
          </mc:Fallback>
        </mc:AlternateContent>
      </w:r>
      <w:r w:rsidR="00D17FAC" w:rsidRPr="00D17FAC">
        <w:rPr>
          <w:rFonts w:hAnsiTheme="minorEastAsia" w:hint="eastAsia"/>
          <w:color w:val="0000FF"/>
          <w:lang w:val="fi-FI"/>
        </w:rPr>
        <w:t>表</w:t>
      </w:r>
      <w:r w:rsidR="00D17FAC" w:rsidRPr="00D17FAC">
        <w:rPr>
          <w:rFonts w:hAnsiTheme="minorEastAsia" w:hint="eastAsia"/>
          <w:color w:val="0000FF"/>
          <w:lang w:val="fi-FI"/>
        </w:rPr>
        <w:t>**</w:t>
      </w:r>
      <w:r w:rsidR="00D17FAC" w:rsidRPr="00D17FAC">
        <w:rPr>
          <w:rFonts w:hAnsiTheme="minorEastAsia" w:hint="eastAsia"/>
          <w:color w:val="0000FF"/>
          <w:lang w:val="fi-FI"/>
        </w:rPr>
        <w:t xml:space="preserve">　表タイトル</w:t>
      </w:r>
    </w:p>
    <w:p w14:paraId="453DC62C" w14:textId="77777777" w:rsidR="00D17FAC" w:rsidRPr="00D17FAC" w:rsidRDefault="00D17FAC" w:rsidP="00D17FAC">
      <w:pPr>
        <w:jc w:val="center"/>
        <w:rPr>
          <w:color w:val="0000FF"/>
          <w:lang w:val="fi-FI"/>
        </w:rPr>
      </w:pPr>
      <w:r w:rsidRPr="00D17FAC">
        <w:rPr>
          <w:color w:val="0000FF"/>
        </w:rPr>
        <w:t>出所</w:t>
      </w:r>
      <w:r w:rsidRPr="00D17FAC">
        <w:rPr>
          <w:color w:val="0000FF"/>
          <w:lang w:val="fi-FI"/>
        </w:rPr>
        <w:t>：</w:t>
      </w:r>
      <w:r w:rsidRPr="00D17FAC">
        <w:rPr>
          <w:color w:val="0000FF"/>
          <w:lang w:val="fi-FI"/>
        </w:rPr>
        <w:t>Okayama (2013), p.143</w:t>
      </w:r>
    </w:p>
    <w:p w14:paraId="2ACE24B7" w14:textId="77777777" w:rsidR="00D17FAC" w:rsidRPr="00D17FAC" w:rsidRDefault="00D17FAC" w:rsidP="00D17FAC">
      <w:pPr>
        <w:rPr>
          <w:rFonts w:hAnsiTheme="minorEastAsia"/>
          <w:color w:val="0000FF"/>
          <w:lang w:val="fi-FI"/>
        </w:rPr>
      </w:pPr>
    </w:p>
    <w:p w14:paraId="7BD27DFB" w14:textId="77777777" w:rsidR="001B2434" w:rsidRDefault="001B2434" w:rsidP="00D17FAC">
      <w:pPr>
        <w:rPr>
          <w:rFonts w:hAnsiTheme="minorEastAsia"/>
          <w:color w:val="0000FF"/>
          <w:lang w:val="fi-FI"/>
        </w:rPr>
      </w:pPr>
    </w:p>
    <w:p w14:paraId="18CC8D26" w14:textId="3FD22497" w:rsidR="00D17FAC" w:rsidRPr="001B2434" w:rsidRDefault="001B2434" w:rsidP="00D17FAC">
      <w:pPr>
        <w:rPr>
          <w:rFonts w:hAnsiTheme="minorEastAsia"/>
          <w:color w:val="0000FF"/>
          <w:lang w:val="fi-FI"/>
        </w:rPr>
      </w:pPr>
      <w:r w:rsidRPr="00D17FAC">
        <w:rPr>
          <w:rFonts w:hAnsiTheme="minorEastAsia"/>
          <w:noProof/>
          <w:color w:val="0000FF"/>
          <w:lang w:val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E38C9" wp14:editId="70629843">
                <wp:simplePos x="0" y="0"/>
                <wp:positionH relativeFrom="margin">
                  <wp:align>center</wp:align>
                </wp:positionH>
                <wp:positionV relativeFrom="paragraph">
                  <wp:posOffset>334645</wp:posOffset>
                </wp:positionV>
                <wp:extent cx="3640455" cy="1971675"/>
                <wp:effectExtent l="0" t="0" r="17145" b="28575"/>
                <wp:wrapTopAndBottom/>
                <wp:docPr id="2031211464" name="正方形/長方形 2031211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45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B30F4" id="正方形/長方形 2031211464" o:spid="_x0000_s1026" style="position:absolute;left:0;text-align:left;margin-left:0;margin-top:26.35pt;width:286.65pt;height:155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" filled="f" strokecolor="blue">
                <w10:wrap type="topAndBottom" anchorx="margin"/>
              </v:rect>
            </w:pict>
          </mc:Fallback>
        </mc:AlternateContent>
      </w:r>
    </w:p>
    <w:p w14:paraId="5841B62C" w14:textId="6C5D458E" w:rsidR="00D17FAC" w:rsidRPr="00D17FAC" w:rsidRDefault="00D17FAC" w:rsidP="00D17FAC">
      <w:pPr>
        <w:jc w:val="center"/>
        <w:rPr>
          <w:rFonts w:hAnsiTheme="minorEastAsia"/>
          <w:color w:val="0000FF"/>
        </w:rPr>
      </w:pPr>
      <w:r>
        <w:rPr>
          <w:rFonts w:hAnsiTheme="minorEastAsia" w:hint="eastAsia"/>
          <w:color w:val="0000FF"/>
          <w:lang w:val="fi-FI"/>
        </w:rPr>
        <w:t>図</w:t>
      </w:r>
      <w:r w:rsidRPr="00D17FAC">
        <w:rPr>
          <w:rFonts w:hAnsiTheme="minorEastAsia" w:hint="eastAsia"/>
          <w:color w:val="0000FF"/>
          <w:lang w:val="fi-FI"/>
        </w:rPr>
        <w:t>**</w:t>
      </w:r>
      <w:r w:rsidRPr="00D17FAC">
        <w:rPr>
          <w:rFonts w:hAnsiTheme="minorEastAsia" w:hint="eastAsia"/>
          <w:color w:val="0000FF"/>
          <w:lang w:val="fi-FI"/>
        </w:rPr>
        <w:t xml:space="preserve">　</w:t>
      </w:r>
      <w:r>
        <w:rPr>
          <w:rFonts w:hAnsiTheme="minorEastAsia" w:hint="eastAsia"/>
          <w:color w:val="0000FF"/>
          <w:lang w:val="fi-FI"/>
        </w:rPr>
        <w:t>図</w:t>
      </w:r>
      <w:r w:rsidRPr="00D17FAC">
        <w:rPr>
          <w:rFonts w:hAnsiTheme="minorEastAsia" w:hint="eastAsia"/>
          <w:color w:val="0000FF"/>
          <w:lang w:val="fi-FI"/>
        </w:rPr>
        <w:t>タイトル</w:t>
      </w:r>
    </w:p>
    <w:p w14:paraId="5D3B4D86" w14:textId="77777777" w:rsidR="00D17FAC" w:rsidRPr="00D17FAC" w:rsidRDefault="00D17FAC" w:rsidP="00D17FAC">
      <w:pPr>
        <w:rPr>
          <w:rFonts w:asciiTheme="minorEastAsia" w:eastAsiaTheme="minorEastAsia" w:hAnsiTheme="minorEastAsia"/>
          <w:lang w:val="fi-FI"/>
        </w:rPr>
      </w:pPr>
    </w:p>
    <w:p w14:paraId="70DDE6A0" w14:textId="77777777" w:rsidR="00D1367B" w:rsidRPr="00D17FAC" w:rsidRDefault="00D1367B">
      <w:pPr>
        <w:rPr>
          <w:rFonts w:asciiTheme="minorEastAsia" w:eastAsiaTheme="minorEastAsia" w:hAnsiTheme="minorEastAsia"/>
          <w:lang w:val="fi-FI"/>
        </w:rPr>
      </w:pPr>
    </w:p>
    <w:p w14:paraId="0BE58C87" w14:textId="77777777" w:rsidR="00D1367B" w:rsidRDefault="00D1367B">
      <w:pPr>
        <w:rPr>
          <w:rFonts w:asciiTheme="minorEastAsia" w:eastAsiaTheme="minorEastAsia" w:hAnsiTheme="minorEastAsia"/>
        </w:rPr>
      </w:pPr>
    </w:p>
    <w:p w14:paraId="004CC906" w14:textId="77777777" w:rsidR="00D1367B" w:rsidRDefault="00D1367B">
      <w:pPr>
        <w:rPr>
          <w:rFonts w:asciiTheme="minorEastAsia" w:eastAsiaTheme="minorEastAsia" w:hAnsiTheme="minorEastAsia"/>
        </w:rPr>
      </w:pPr>
    </w:p>
    <w:p w14:paraId="1CC8A494" w14:textId="77777777" w:rsidR="00D1367B" w:rsidRDefault="00D1367B">
      <w:pPr>
        <w:rPr>
          <w:rFonts w:asciiTheme="minorEastAsia" w:eastAsiaTheme="minorEastAsia" w:hAnsiTheme="minorEastAsia"/>
        </w:rPr>
      </w:pPr>
    </w:p>
    <w:p w14:paraId="585E7A7D" w14:textId="77777777" w:rsidR="00D1367B" w:rsidRDefault="00D1367B">
      <w:pPr>
        <w:rPr>
          <w:rFonts w:asciiTheme="minorEastAsia" w:eastAsiaTheme="minorEastAsia" w:hAnsiTheme="minorEastAsia"/>
        </w:rPr>
      </w:pPr>
    </w:p>
    <w:p w14:paraId="3B8DE287" w14:textId="77777777" w:rsidR="00D1367B" w:rsidRDefault="00D1367B">
      <w:pPr>
        <w:rPr>
          <w:rFonts w:asciiTheme="minorEastAsia" w:eastAsiaTheme="minorEastAsia" w:hAnsiTheme="minorEastAsia"/>
        </w:rPr>
      </w:pPr>
    </w:p>
    <w:p w14:paraId="4D383C12" w14:textId="77777777" w:rsidR="00D1367B" w:rsidRDefault="00D1367B">
      <w:pPr>
        <w:rPr>
          <w:rFonts w:asciiTheme="minorEastAsia" w:eastAsiaTheme="minorEastAsia" w:hAnsiTheme="minorEastAsia"/>
        </w:rPr>
      </w:pPr>
    </w:p>
    <w:p w14:paraId="01654F04" w14:textId="77777777" w:rsidR="00D1367B" w:rsidRDefault="00D1367B">
      <w:pPr>
        <w:rPr>
          <w:rFonts w:asciiTheme="minorEastAsia" w:eastAsiaTheme="minorEastAsia" w:hAnsiTheme="minorEastAsia"/>
        </w:rPr>
      </w:pPr>
    </w:p>
    <w:p w14:paraId="3646500B" w14:textId="71BFAC46" w:rsidR="001B51C4" w:rsidRDefault="001B51C4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謝辞</w:t>
      </w:r>
      <w:r>
        <w:rPr>
          <w:rFonts w:hint="eastAsia"/>
          <w:color w:val="0000FF"/>
          <w:sz w:val="24"/>
          <w:szCs w:val="24"/>
        </w:rPr>
        <w:t>【</w:t>
      </w:r>
      <w:r>
        <w:rPr>
          <w:rFonts w:hint="eastAsia"/>
          <w:color w:val="0000FF"/>
          <w:sz w:val="24"/>
          <w:szCs w:val="24"/>
        </w:rPr>
        <w:t>=</w:t>
      </w:r>
      <w:r w:rsidRPr="00635DCF">
        <w:rPr>
          <w:rFonts w:ascii="ＭＳ ゴシック" w:eastAsia="ＭＳ ゴシック" w:hAnsi="ＭＳ ゴシック"/>
          <w:b/>
          <w:bCs/>
          <w:color w:val="0000FF"/>
          <w:sz w:val="24"/>
          <w:szCs w:val="24"/>
        </w:rPr>
        <w:t>MS</w:t>
      </w:r>
      <w:r w:rsidRPr="00635DCF">
        <w:rPr>
          <w:rFonts w:ascii="ＭＳ ゴシック" w:eastAsia="ＭＳ ゴシック" w:hAnsi="ＭＳ ゴシック" w:hint="eastAsia"/>
          <w:b/>
          <w:bCs/>
          <w:color w:val="0000FF"/>
          <w:sz w:val="24"/>
          <w:szCs w:val="24"/>
        </w:rPr>
        <w:t>ゴシック太字</w:t>
      </w:r>
      <w:r>
        <w:rPr>
          <w:color w:val="0000FF"/>
          <w:sz w:val="24"/>
          <w:szCs w:val="24"/>
        </w:rPr>
        <w:t xml:space="preserve">, </w:t>
      </w:r>
      <w:r>
        <w:rPr>
          <w:rFonts w:hint="eastAsia"/>
          <w:color w:val="0000FF"/>
          <w:sz w:val="24"/>
          <w:szCs w:val="24"/>
        </w:rPr>
        <w:t>12point</w:t>
      </w:r>
      <w:r>
        <w:rPr>
          <w:rFonts w:hint="eastAsia"/>
          <w:color w:val="0000FF"/>
          <w:sz w:val="24"/>
          <w:szCs w:val="24"/>
        </w:rPr>
        <w:t>】</w:t>
      </w:r>
    </w:p>
    <w:p w14:paraId="4C5EF89D" w14:textId="3834889F" w:rsidR="001B51C4" w:rsidRDefault="00A66935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hint="eastAsia"/>
          <w:color w:val="0000FF"/>
        </w:rPr>
        <w:t>例：「本研究は科研費●●からの支</w:t>
      </w:r>
      <w:r w:rsidRPr="00D17FAC">
        <w:rPr>
          <w:rFonts w:hint="eastAsia"/>
          <w:color w:val="0000FF"/>
        </w:rPr>
        <w:t>援</w:t>
      </w:r>
      <w:r>
        <w:rPr>
          <w:rFonts w:hint="eastAsia"/>
          <w:color w:val="0000FF"/>
        </w:rPr>
        <w:t>を受けて行われました。」</w:t>
      </w:r>
      <w:r w:rsidRPr="00F1421F">
        <w:rPr>
          <w:color w:val="0000FF"/>
        </w:rPr>
        <w:t>【</w:t>
      </w:r>
      <w:r w:rsidRPr="00F1421F">
        <w:rPr>
          <w:color w:val="0000FF"/>
        </w:rPr>
        <w:t>1</w:t>
      </w:r>
      <w:r>
        <w:rPr>
          <w:color w:val="0000FF"/>
        </w:rPr>
        <w:t>0.5</w:t>
      </w:r>
      <w:r w:rsidRPr="00F1421F">
        <w:rPr>
          <w:color w:val="0000FF"/>
        </w:rPr>
        <w:t>pt</w:t>
      </w:r>
      <w:r>
        <w:rPr>
          <w:color w:val="0000FF"/>
        </w:rPr>
        <w:t xml:space="preserve">, </w:t>
      </w:r>
      <w:r>
        <w:rPr>
          <w:rFonts w:hint="eastAsia"/>
          <w:color w:val="0000FF"/>
        </w:rPr>
        <w:t>MS</w:t>
      </w:r>
      <w:r>
        <w:rPr>
          <w:rFonts w:hint="eastAsia"/>
          <w:color w:val="0000FF"/>
        </w:rPr>
        <w:t>明朝</w:t>
      </w:r>
      <w:r w:rsidRPr="00F1421F">
        <w:rPr>
          <w:color w:val="0000FF"/>
        </w:rPr>
        <w:t>】</w:t>
      </w:r>
    </w:p>
    <w:p w14:paraId="783CE754" w14:textId="7DF17ED6" w:rsidR="001B51C4" w:rsidRDefault="001B51C4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349BDBEB" w14:textId="77777777" w:rsidR="00B64CCC" w:rsidRDefault="00B64CCC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26950314" w14:textId="727471C1" w:rsidR="00D1367B" w:rsidRPr="0070279B" w:rsidRDefault="00705CC5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注</w:t>
      </w:r>
      <w:bookmarkStart w:id="0" w:name="_Hlk150352623"/>
      <w:r>
        <w:rPr>
          <w:rFonts w:hint="eastAsia"/>
          <w:color w:val="0000FF"/>
          <w:sz w:val="24"/>
          <w:szCs w:val="24"/>
        </w:rPr>
        <w:t>【</w:t>
      </w:r>
      <w:r>
        <w:rPr>
          <w:rFonts w:hint="eastAsia"/>
          <w:color w:val="0000FF"/>
          <w:sz w:val="24"/>
          <w:szCs w:val="24"/>
        </w:rPr>
        <w:t>=</w:t>
      </w:r>
      <w:r w:rsidRPr="00635DCF">
        <w:rPr>
          <w:rFonts w:ascii="ＭＳ ゴシック" w:eastAsia="ＭＳ ゴシック" w:hAnsi="ＭＳ ゴシック"/>
          <w:b/>
          <w:bCs/>
          <w:color w:val="0000FF"/>
          <w:sz w:val="24"/>
          <w:szCs w:val="24"/>
        </w:rPr>
        <w:t>MS</w:t>
      </w:r>
      <w:r w:rsidRPr="00635DCF">
        <w:rPr>
          <w:rFonts w:ascii="ＭＳ ゴシック" w:eastAsia="ＭＳ ゴシック" w:hAnsi="ＭＳ ゴシック" w:hint="eastAsia"/>
          <w:b/>
          <w:bCs/>
          <w:color w:val="0000FF"/>
          <w:sz w:val="24"/>
          <w:szCs w:val="24"/>
        </w:rPr>
        <w:t>ゴシック太字</w:t>
      </w:r>
      <w:r>
        <w:rPr>
          <w:color w:val="0000FF"/>
          <w:sz w:val="24"/>
          <w:szCs w:val="24"/>
        </w:rPr>
        <w:t xml:space="preserve">, </w:t>
      </w:r>
      <w:r>
        <w:rPr>
          <w:rFonts w:hint="eastAsia"/>
          <w:color w:val="0000FF"/>
          <w:sz w:val="24"/>
          <w:szCs w:val="24"/>
        </w:rPr>
        <w:t>12point</w:t>
      </w:r>
      <w:r>
        <w:rPr>
          <w:rFonts w:hint="eastAsia"/>
          <w:color w:val="0000FF"/>
          <w:sz w:val="24"/>
          <w:szCs w:val="24"/>
        </w:rPr>
        <w:t>】</w:t>
      </w:r>
      <w:bookmarkEnd w:id="0"/>
    </w:p>
    <w:p w14:paraId="322BA15C" w14:textId="5520E6FB" w:rsidR="00705CC5" w:rsidRPr="0070279B" w:rsidRDefault="00705CC5" w:rsidP="00705CC5">
      <w:pPr>
        <w:pStyle w:val="afd"/>
        <w:numPr>
          <w:ilvl w:val="0"/>
          <w:numId w:val="24"/>
        </w:numPr>
        <w:ind w:leftChars="0"/>
        <w:rPr>
          <w:rFonts w:asciiTheme="minorEastAsia" w:eastAsiaTheme="minorEastAsia" w:hAnsiTheme="minorEastAsia"/>
        </w:rPr>
      </w:pPr>
      <w:r w:rsidRPr="0070279B">
        <w:rPr>
          <w:rFonts w:hint="eastAsia"/>
        </w:rPr>
        <w:t>注本文…。</w:t>
      </w:r>
      <w:bookmarkStart w:id="1" w:name="_Hlk150352703"/>
      <w:r w:rsidR="0070279B" w:rsidRPr="00F1421F">
        <w:rPr>
          <w:color w:val="0000FF"/>
        </w:rPr>
        <w:t>【</w:t>
      </w:r>
      <w:r w:rsidR="0070279B" w:rsidRPr="00F1421F">
        <w:rPr>
          <w:color w:val="0000FF"/>
        </w:rPr>
        <w:t>1</w:t>
      </w:r>
      <w:r w:rsidR="0070279B">
        <w:rPr>
          <w:color w:val="0000FF"/>
        </w:rPr>
        <w:t>0.5</w:t>
      </w:r>
      <w:r w:rsidR="0070279B" w:rsidRPr="00F1421F">
        <w:rPr>
          <w:color w:val="0000FF"/>
        </w:rPr>
        <w:t>pt</w:t>
      </w:r>
      <w:r w:rsidR="0070279B">
        <w:rPr>
          <w:color w:val="0000FF"/>
        </w:rPr>
        <w:t xml:space="preserve">, </w:t>
      </w:r>
      <w:r w:rsidR="0070279B">
        <w:rPr>
          <w:rFonts w:hint="eastAsia"/>
          <w:color w:val="0000FF"/>
        </w:rPr>
        <w:t>MS</w:t>
      </w:r>
      <w:r w:rsidR="0070279B">
        <w:rPr>
          <w:rFonts w:hint="eastAsia"/>
          <w:color w:val="0000FF"/>
        </w:rPr>
        <w:t>明朝</w:t>
      </w:r>
      <w:r w:rsidR="0070279B" w:rsidRPr="00F1421F">
        <w:rPr>
          <w:color w:val="0000FF"/>
        </w:rPr>
        <w:t>】</w:t>
      </w:r>
      <w:bookmarkEnd w:id="1"/>
    </w:p>
    <w:p w14:paraId="441F60EB" w14:textId="16FD8062" w:rsidR="0070279B" w:rsidRPr="0070279B" w:rsidRDefault="0070279B" w:rsidP="00705CC5">
      <w:pPr>
        <w:pStyle w:val="afd"/>
        <w:numPr>
          <w:ilvl w:val="0"/>
          <w:numId w:val="24"/>
        </w:numPr>
        <w:ind w:leftChars="0"/>
        <w:rPr>
          <w:rFonts w:asciiTheme="minorEastAsia" w:eastAsiaTheme="minorEastAsia" w:hAnsiTheme="minorEastAsia"/>
        </w:rPr>
      </w:pPr>
      <w:r w:rsidRPr="0070279B">
        <w:rPr>
          <w:rFonts w:asciiTheme="minorEastAsia" w:eastAsiaTheme="minorEastAsia" w:hAnsiTheme="minorEastAsia" w:hint="eastAsia"/>
        </w:rPr>
        <w:t>注本文…。</w:t>
      </w:r>
    </w:p>
    <w:p w14:paraId="30980456" w14:textId="5AB9250F" w:rsidR="001B51C4" w:rsidRPr="0070279B" w:rsidRDefault="001B51C4">
      <w:pPr>
        <w:rPr>
          <w:rFonts w:asciiTheme="minorEastAsia" w:eastAsiaTheme="minorEastAsia" w:hAnsiTheme="minorEastAsia"/>
        </w:rPr>
      </w:pPr>
    </w:p>
    <w:p w14:paraId="696B65B1" w14:textId="77777777" w:rsidR="00705CC5" w:rsidRDefault="00705CC5">
      <w:pPr>
        <w:rPr>
          <w:rFonts w:asciiTheme="minorEastAsia" w:eastAsiaTheme="minorEastAsia" w:hAnsiTheme="minorEastAsia"/>
        </w:rPr>
      </w:pPr>
    </w:p>
    <w:p w14:paraId="1902A675" w14:textId="47264340" w:rsidR="00D1367B" w:rsidRDefault="00635DCF">
      <w:pPr>
        <w:rPr>
          <w:color w:val="0000FF"/>
          <w:sz w:val="24"/>
          <w:szCs w:val="24"/>
        </w:rPr>
      </w:pPr>
      <w:r w:rsidRPr="00635DCF">
        <w:rPr>
          <w:rFonts w:asciiTheme="majorEastAsia" w:eastAsiaTheme="majorEastAsia" w:hAnsiTheme="majorEastAsia" w:hint="eastAsia"/>
          <w:b/>
          <w:bCs/>
          <w:sz w:val="24"/>
          <w:szCs w:val="24"/>
        </w:rPr>
        <w:t>参考文献</w:t>
      </w:r>
      <w:r w:rsidR="00CD55C7">
        <w:rPr>
          <w:rFonts w:hint="eastAsia"/>
          <w:b/>
          <w:sz w:val="24"/>
          <w:szCs w:val="24"/>
        </w:rPr>
        <w:t xml:space="preserve"> </w:t>
      </w:r>
      <w:r w:rsidR="00CD55C7">
        <w:rPr>
          <w:rFonts w:hint="eastAsia"/>
          <w:color w:val="0000FF"/>
          <w:sz w:val="24"/>
          <w:szCs w:val="24"/>
        </w:rPr>
        <w:t>【</w:t>
      </w:r>
      <w:r w:rsidR="00CD55C7">
        <w:rPr>
          <w:rFonts w:hint="eastAsia"/>
          <w:color w:val="0000FF"/>
          <w:sz w:val="24"/>
          <w:szCs w:val="24"/>
        </w:rPr>
        <w:t>=</w:t>
      </w:r>
      <w:r w:rsidRPr="00635DCF">
        <w:rPr>
          <w:rFonts w:ascii="ＭＳ ゴシック" w:eastAsia="ＭＳ ゴシック" w:hAnsi="ＭＳ ゴシック"/>
          <w:b/>
          <w:bCs/>
          <w:color w:val="0000FF"/>
          <w:sz w:val="24"/>
          <w:szCs w:val="24"/>
        </w:rPr>
        <w:t>MS</w:t>
      </w:r>
      <w:r w:rsidRPr="00635DCF">
        <w:rPr>
          <w:rFonts w:ascii="ＭＳ ゴシック" w:eastAsia="ＭＳ ゴシック" w:hAnsi="ＭＳ ゴシック" w:hint="eastAsia"/>
          <w:b/>
          <w:bCs/>
          <w:color w:val="0000FF"/>
          <w:sz w:val="24"/>
          <w:szCs w:val="24"/>
        </w:rPr>
        <w:t>ゴシック太字</w:t>
      </w:r>
      <w:r w:rsidR="00CD55C7">
        <w:rPr>
          <w:color w:val="0000FF"/>
          <w:sz w:val="24"/>
          <w:szCs w:val="24"/>
        </w:rPr>
        <w:t xml:space="preserve">, </w:t>
      </w:r>
      <w:r w:rsidR="00CD55C7">
        <w:rPr>
          <w:rFonts w:hint="eastAsia"/>
          <w:color w:val="0000FF"/>
          <w:sz w:val="24"/>
          <w:szCs w:val="24"/>
        </w:rPr>
        <w:t>12point</w:t>
      </w:r>
      <w:r w:rsidR="00CD55C7">
        <w:rPr>
          <w:rFonts w:hint="eastAsia"/>
          <w:color w:val="0000FF"/>
          <w:sz w:val="24"/>
          <w:szCs w:val="24"/>
        </w:rPr>
        <w:t>】</w:t>
      </w:r>
    </w:p>
    <w:p w14:paraId="3132C2CE" w14:textId="43E9F2F8" w:rsidR="00C57FCF" w:rsidRPr="00C57FCF" w:rsidRDefault="00C57FCF" w:rsidP="00C57FCF">
      <w:pPr>
        <w:rPr>
          <w:color w:val="0000FF"/>
        </w:rPr>
      </w:pPr>
      <w:r>
        <w:rPr>
          <w:rFonts w:hint="eastAsia"/>
          <w:color w:val="0000FF"/>
        </w:rPr>
        <w:t>【</w:t>
      </w:r>
      <w:r w:rsidRPr="00C57FCF">
        <w:rPr>
          <w:rFonts w:hint="eastAsia"/>
          <w:color w:val="0000FF"/>
        </w:rPr>
        <w:t>書籍の</w:t>
      </w:r>
      <w:r>
        <w:rPr>
          <w:rFonts w:hint="eastAsia"/>
          <w:color w:val="0000FF"/>
        </w:rPr>
        <w:t>記載</w:t>
      </w:r>
      <w:r w:rsidRPr="00C57FCF">
        <w:rPr>
          <w:rFonts w:hint="eastAsia"/>
          <w:color w:val="0000FF"/>
        </w:rPr>
        <w:t>例</w:t>
      </w:r>
      <w:r>
        <w:rPr>
          <w:rFonts w:hint="eastAsia"/>
          <w:color w:val="0000FF"/>
        </w:rPr>
        <w:t>。これ以降、</w:t>
      </w:r>
      <w:r w:rsidRPr="00C57FCF">
        <w:rPr>
          <w:color w:val="0000FF"/>
        </w:rPr>
        <w:t>10.5pt</w:t>
      </w:r>
      <w:r w:rsidRPr="00C57FCF">
        <w:rPr>
          <w:rFonts w:hint="eastAsia"/>
          <w:color w:val="0000FF"/>
        </w:rPr>
        <w:t>;</w:t>
      </w:r>
      <w:r w:rsidRPr="00C57FCF">
        <w:rPr>
          <w:rFonts w:hint="eastAsia"/>
          <w:color w:val="0000FF"/>
        </w:rPr>
        <w:t xml:space="preserve">　</w:t>
      </w:r>
      <w:r w:rsidRPr="00C57FCF">
        <w:rPr>
          <w:rFonts w:hint="eastAsia"/>
          <w:color w:val="0000FF"/>
        </w:rPr>
        <w:t>2</w:t>
      </w:r>
      <w:r w:rsidRPr="00C57FCF">
        <w:rPr>
          <w:rFonts w:hint="eastAsia"/>
          <w:color w:val="0000FF"/>
        </w:rPr>
        <w:t>行目に渡るときは</w:t>
      </w:r>
      <w:r w:rsidRPr="00C57FCF">
        <w:rPr>
          <w:color w:val="0000FF"/>
        </w:rPr>
        <w:t>1.5</w:t>
      </w:r>
      <w:r w:rsidRPr="00C57FCF">
        <w:rPr>
          <w:color w:val="0000FF"/>
        </w:rPr>
        <w:t>字ぶら下げ</w:t>
      </w:r>
      <w:r>
        <w:rPr>
          <w:rFonts w:hint="eastAsia"/>
          <w:color w:val="0000FF"/>
        </w:rPr>
        <w:t>。</w:t>
      </w:r>
      <w:r w:rsidRPr="00C57FCF">
        <w:rPr>
          <w:rFonts w:hint="eastAsia"/>
          <w:color w:val="0000FF"/>
        </w:rPr>
        <w:t>】</w:t>
      </w:r>
    </w:p>
    <w:p w14:paraId="036824E4" w14:textId="7D856802" w:rsidR="00C57FCF" w:rsidRPr="00C57FCF" w:rsidRDefault="00C57FCF" w:rsidP="00C57FCF">
      <w:pPr>
        <w:ind w:left="283" w:hangingChars="135" w:hanging="283"/>
        <w:rPr>
          <w:color w:val="0000FF"/>
        </w:rPr>
      </w:pPr>
      <w:r w:rsidRPr="00C57FCF">
        <w:rPr>
          <w:rFonts w:hint="eastAsia"/>
          <w:color w:val="0000FF"/>
        </w:rPr>
        <w:t>野中郁次郎</w:t>
      </w:r>
      <w:r w:rsidR="000D1AF4">
        <w:rPr>
          <w:rFonts w:hint="eastAsia"/>
          <w:color w:val="0000FF"/>
        </w:rPr>
        <w:t>（</w:t>
      </w:r>
      <w:r w:rsidRPr="00C57FCF">
        <w:rPr>
          <w:rFonts w:hint="eastAsia"/>
          <w:color w:val="0000FF"/>
        </w:rPr>
        <w:t>1974</w:t>
      </w:r>
      <w:r w:rsidR="000D1AF4">
        <w:rPr>
          <w:rFonts w:hint="eastAsia"/>
          <w:color w:val="0000FF"/>
        </w:rPr>
        <w:t>）</w:t>
      </w:r>
      <w:r w:rsidRPr="00C57FCF">
        <w:rPr>
          <w:rFonts w:hint="eastAsia"/>
          <w:color w:val="0000FF"/>
        </w:rPr>
        <w:t>．『組織と市場－組織の環境適合理論－』千倉書房</w:t>
      </w:r>
      <w:r w:rsidR="000D1AF4">
        <w:rPr>
          <w:rFonts w:hint="eastAsia"/>
          <w:color w:val="0000FF"/>
        </w:rPr>
        <w:t>．</w:t>
      </w:r>
    </w:p>
    <w:p w14:paraId="4D5C0051" w14:textId="19DB7694" w:rsidR="00C57FCF" w:rsidRPr="00C57FCF" w:rsidRDefault="00C57FCF" w:rsidP="000D1AF4">
      <w:pPr>
        <w:ind w:left="283" w:hangingChars="135" w:hanging="283"/>
        <w:rPr>
          <w:color w:val="0000FF"/>
        </w:rPr>
      </w:pPr>
      <w:r w:rsidRPr="00C57FCF">
        <w:rPr>
          <w:rFonts w:hint="eastAsia"/>
          <w:color w:val="0000FF"/>
        </w:rPr>
        <w:t>野中郁次郎・加護野忠男・小松陽一・奥村昭博・坂下昭宣</w:t>
      </w:r>
      <w:r w:rsidR="000D1AF4">
        <w:rPr>
          <w:rFonts w:hint="eastAsia"/>
          <w:color w:val="0000FF"/>
        </w:rPr>
        <w:t>（</w:t>
      </w:r>
      <w:r w:rsidRPr="00C57FCF">
        <w:rPr>
          <w:rFonts w:hint="eastAsia"/>
          <w:color w:val="0000FF"/>
        </w:rPr>
        <w:t>1978</w:t>
      </w:r>
      <w:r w:rsidR="000D1AF4">
        <w:rPr>
          <w:rFonts w:hint="eastAsia"/>
          <w:color w:val="0000FF"/>
        </w:rPr>
        <w:t>）</w:t>
      </w:r>
      <w:r w:rsidRPr="00C57FCF">
        <w:rPr>
          <w:rFonts w:hint="eastAsia"/>
          <w:color w:val="0000FF"/>
        </w:rPr>
        <w:t>．『組織現象の理論と測定』千倉書房．</w:t>
      </w:r>
    </w:p>
    <w:p w14:paraId="5D84F3D3" w14:textId="65F0D3C2" w:rsidR="00C57FCF" w:rsidRPr="00C57FCF" w:rsidRDefault="00C57FCF" w:rsidP="00C57FCF">
      <w:pPr>
        <w:ind w:left="283" w:hangingChars="135" w:hanging="283"/>
        <w:rPr>
          <w:color w:val="0000FF"/>
        </w:rPr>
      </w:pPr>
      <w:r w:rsidRPr="00C57FCF">
        <w:rPr>
          <w:rFonts w:hint="eastAsia"/>
          <w:color w:val="0000FF"/>
        </w:rPr>
        <w:t>Nonaka, I. Takeuchi, H.</w:t>
      </w:r>
      <w:r w:rsidR="000D1AF4">
        <w:rPr>
          <w:rFonts w:hint="eastAsia"/>
          <w:color w:val="0000FF"/>
        </w:rPr>
        <w:t>（</w:t>
      </w:r>
      <w:r w:rsidR="000D1AF4">
        <w:rPr>
          <w:rFonts w:hint="eastAsia"/>
          <w:color w:val="0000FF"/>
        </w:rPr>
        <w:t>1</w:t>
      </w:r>
      <w:r w:rsidR="000D1AF4">
        <w:rPr>
          <w:color w:val="0000FF"/>
        </w:rPr>
        <w:t>995</w:t>
      </w:r>
      <w:r w:rsidR="000D1AF4">
        <w:rPr>
          <w:rFonts w:hint="eastAsia"/>
          <w:color w:val="0000FF"/>
        </w:rPr>
        <w:t>）．</w:t>
      </w:r>
      <w:r w:rsidRPr="00C57FCF">
        <w:rPr>
          <w:rFonts w:hint="eastAsia"/>
          <w:color w:val="0000FF"/>
        </w:rPr>
        <w:t xml:space="preserve"> </w:t>
      </w:r>
      <w:r w:rsidRPr="000D1AF4">
        <w:rPr>
          <w:rFonts w:hint="eastAsia"/>
          <w:i/>
          <w:color w:val="0000FF"/>
        </w:rPr>
        <w:t>The knowledge creating company: How Japanese companies create the dynamics of innovation</w:t>
      </w:r>
      <w:r w:rsidR="000D1AF4">
        <w:rPr>
          <w:i/>
          <w:color w:val="0000FF"/>
        </w:rPr>
        <w:t xml:space="preserve">. </w:t>
      </w:r>
      <w:r w:rsidRPr="00C57FCF">
        <w:rPr>
          <w:rFonts w:hint="eastAsia"/>
          <w:color w:val="0000FF"/>
        </w:rPr>
        <w:t xml:space="preserve"> Oxford University Press</w:t>
      </w:r>
      <w:r w:rsidRPr="00C57FCF">
        <w:rPr>
          <w:rFonts w:hint="eastAsia"/>
          <w:color w:val="0000FF"/>
        </w:rPr>
        <w:t>（梅本勝博訳『知識創造企業』東洋経済新報社</w:t>
      </w:r>
      <w:r w:rsidR="000D1AF4">
        <w:rPr>
          <w:rFonts w:hint="eastAsia"/>
          <w:color w:val="0000FF"/>
        </w:rPr>
        <w:t>,</w:t>
      </w:r>
      <w:r w:rsidRPr="00C57FCF">
        <w:rPr>
          <w:rFonts w:hint="eastAsia"/>
          <w:color w:val="0000FF"/>
        </w:rPr>
        <w:t xml:space="preserve"> 1996 </w:t>
      </w:r>
      <w:r w:rsidRPr="00C57FCF">
        <w:rPr>
          <w:rFonts w:hint="eastAsia"/>
          <w:color w:val="0000FF"/>
        </w:rPr>
        <w:t>年</w:t>
      </w:r>
      <w:r w:rsidR="000D1AF4">
        <w:rPr>
          <w:rFonts w:hint="eastAsia"/>
          <w:color w:val="0000FF"/>
        </w:rPr>
        <w:t>）．</w:t>
      </w:r>
    </w:p>
    <w:p w14:paraId="508ABBAB" w14:textId="07576059" w:rsidR="00C57FCF" w:rsidRPr="00C57FCF" w:rsidRDefault="00C57FCF" w:rsidP="00C57FCF">
      <w:pPr>
        <w:rPr>
          <w:color w:val="0000FF"/>
        </w:rPr>
      </w:pPr>
      <w:r>
        <w:rPr>
          <w:rFonts w:hint="eastAsia"/>
          <w:color w:val="0000FF"/>
        </w:rPr>
        <w:t>【</w:t>
      </w:r>
      <w:r w:rsidRPr="00C57FCF">
        <w:rPr>
          <w:rFonts w:hint="eastAsia"/>
          <w:color w:val="0000FF"/>
        </w:rPr>
        <w:t>書籍の特定の章の</w:t>
      </w:r>
      <w:r>
        <w:rPr>
          <w:rFonts w:hint="eastAsia"/>
          <w:color w:val="0000FF"/>
        </w:rPr>
        <w:t>記載</w:t>
      </w:r>
      <w:r w:rsidRPr="00C57FCF">
        <w:rPr>
          <w:rFonts w:hint="eastAsia"/>
          <w:color w:val="0000FF"/>
        </w:rPr>
        <w:t>例</w:t>
      </w:r>
      <w:r>
        <w:rPr>
          <w:rFonts w:hint="eastAsia"/>
          <w:color w:val="0000FF"/>
        </w:rPr>
        <w:t>】</w:t>
      </w:r>
    </w:p>
    <w:p w14:paraId="754E7D0A" w14:textId="763550B7" w:rsidR="00C57FCF" w:rsidRPr="00C57FCF" w:rsidRDefault="00C57FCF" w:rsidP="00C57FCF">
      <w:pPr>
        <w:ind w:left="283" w:hangingChars="135" w:hanging="283"/>
        <w:rPr>
          <w:color w:val="0000FF"/>
        </w:rPr>
      </w:pPr>
      <w:r w:rsidRPr="00C57FCF">
        <w:rPr>
          <w:rFonts w:hint="eastAsia"/>
          <w:color w:val="0000FF"/>
        </w:rPr>
        <w:t>竹内弘高・野中郁次郎</w:t>
      </w:r>
      <w:r w:rsidR="000D1AF4">
        <w:rPr>
          <w:rFonts w:hint="eastAsia"/>
          <w:color w:val="0000FF"/>
        </w:rPr>
        <w:t>（</w:t>
      </w:r>
      <w:r w:rsidRPr="00C57FCF">
        <w:rPr>
          <w:rFonts w:hint="eastAsia"/>
          <w:color w:val="0000FF"/>
        </w:rPr>
        <w:t>1986</w:t>
      </w:r>
      <w:r w:rsidR="000D1AF4">
        <w:rPr>
          <w:rFonts w:hint="eastAsia"/>
          <w:color w:val="0000FF"/>
        </w:rPr>
        <w:t>）</w:t>
      </w:r>
      <w:r w:rsidRPr="00C57FCF">
        <w:rPr>
          <w:rFonts w:hint="eastAsia"/>
          <w:color w:val="0000FF"/>
        </w:rPr>
        <w:t>．「新製品開発の戦略と組織」今井賢一（編著）『イノベーションと組織』</w:t>
      </w:r>
      <w:r w:rsidR="000D1AF4">
        <w:rPr>
          <w:rFonts w:hint="eastAsia"/>
          <w:color w:val="0000FF"/>
        </w:rPr>
        <w:t>（</w:t>
      </w:r>
      <w:r w:rsidRPr="00C57FCF">
        <w:rPr>
          <w:rFonts w:hint="eastAsia"/>
          <w:color w:val="0000FF"/>
        </w:rPr>
        <w:t>pp.97</w:t>
      </w:r>
      <w:r w:rsidR="00E43968">
        <w:rPr>
          <w:color w:val="0000FF"/>
        </w:rPr>
        <w:t>-</w:t>
      </w:r>
      <w:r w:rsidRPr="00C57FCF">
        <w:rPr>
          <w:rFonts w:hint="eastAsia"/>
          <w:color w:val="0000FF"/>
        </w:rPr>
        <w:t>126</w:t>
      </w:r>
      <w:r w:rsidR="000D1AF4">
        <w:rPr>
          <w:rFonts w:hint="eastAsia"/>
          <w:color w:val="0000FF"/>
        </w:rPr>
        <w:t>）</w:t>
      </w:r>
      <w:r w:rsidRPr="00C57FCF">
        <w:rPr>
          <w:rFonts w:hint="eastAsia"/>
          <w:color w:val="0000FF"/>
        </w:rPr>
        <w:t>．東洋経済新報社．</w:t>
      </w:r>
    </w:p>
    <w:p w14:paraId="5F1FD461" w14:textId="206A7E6D" w:rsidR="00C57FCF" w:rsidRPr="00C57FCF" w:rsidRDefault="00C57FCF" w:rsidP="00C57FCF">
      <w:pPr>
        <w:ind w:left="283" w:hangingChars="135" w:hanging="283"/>
        <w:rPr>
          <w:color w:val="0000FF"/>
        </w:rPr>
      </w:pPr>
      <w:r w:rsidRPr="00C57FCF">
        <w:rPr>
          <w:rFonts w:hint="eastAsia"/>
          <w:color w:val="0000FF"/>
        </w:rPr>
        <w:t>Imai, K., Nonaka, I., Takeuchi, H.</w:t>
      </w:r>
      <w:r w:rsidR="000D1AF4">
        <w:rPr>
          <w:rFonts w:hint="eastAsia"/>
          <w:color w:val="0000FF"/>
        </w:rPr>
        <w:t>（</w:t>
      </w:r>
      <w:r w:rsidRPr="00C57FCF">
        <w:rPr>
          <w:rFonts w:hint="eastAsia"/>
          <w:color w:val="0000FF"/>
        </w:rPr>
        <w:t>1985</w:t>
      </w:r>
      <w:r w:rsidR="00E43968">
        <w:rPr>
          <w:rFonts w:hint="eastAsia"/>
          <w:color w:val="0000FF"/>
        </w:rPr>
        <w:t>）</w:t>
      </w:r>
      <w:r w:rsidRPr="00C57FCF">
        <w:rPr>
          <w:rFonts w:hint="eastAsia"/>
          <w:color w:val="0000FF"/>
        </w:rPr>
        <w:t xml:space="preserve">. Managing the new product development process: How Japanese companies learn and unlearn. In K. B. Clark, R. H. Hayes C. Lorenz (Eds.), </w:t>
      </w:r>
      <w:r w:rsidRPr="000D1AF4">
        <w:rPr>
          <w:rFonts w:hint="eastAsia"/>
          <w:i/>
          <w:color w:val="0000FF"/>
        </w:rPr>
        <w:t>The uneasy alliance: Managing the productivity technology dilemma</w:t>
      </w:r>
      <w:r w:rsidRPr="00C57FCF">
        <w:rPr>
          <w:rFonts w:hint="eastAsia"/>
          <w:color w:val="0000FF"/>
        </w:rPr>
        <w:t xml:space="preserve"> (pp.337</w:t>
      </w:r>
      <w:r w:rsidR="00E43968">
        <w:rPr>
          <w:color w:val="0000FF"/>
        </w:rPr>
        <w:t>-</w:t>
      </w:r>
      <w:r w:rsidRPr="00C57FCF">
        <w:rPr>
          <w:rFonts w:hint="eastAsia"/>
          <w:color w:val="0000FF"/>
        </w:rPr>
        <w:t>3</w:t>
      </w:r>
      <w:r w:rsidRPr="00C57FCF">
        <w:rPr>
          <w:color w:val="0000FF"/>
        </w:rPr>
        <w:t>75). Harvard Business School Press.</w:t>
      </w:r>
    </w:p>
    <w:p w14:paraId="63236EDE" w14:textId="3ADA86F0" w:rsidR="00C57FCF" w:rsidRPr="00C57FCF" w:rsidRDefault="00C57FCF" w:rsidP="00C57FCF">
      <w:pPr>
        <w:ind w:left="283" w:hangingChars="135" w:hanging="283"/>
        <w:rPr>
          <w:color w:val="0000FF"/>
        </w:rPr>
      </w:pPr>
      <w:r>
        <w:rPr>
          <w:rFonts w:hint="eastAsia"/>
          <w:color w:val="0000FF"/>
        </w:rPr>
        <w:t>【</w:t>
      </w:r>
      <w:r w:rsidRPr="00C57FCF">
        <w:rPr>
          <w:rFonts w:hint="eastAsia"/>
          <w:color w:val="0000FF"/>
        </w:rPr>
        <w:t>定期刊行物</w:t>
      </w:r>
      <w:r>
        <w:rPr>
          <w:rFonts w:hint="eastAsia"/>
          <w:color w:val="0000FF"/>
        </w:rPr>
        <w:t>の記載例】</w:t>
      </w:r>
    </w:p>
    <w:p w14:paraId="613B4E81" w14:textId="24A6D408" w:rsidR="00A66935" w:rsidRDefault="00A66935" w:rsidP="00A66935">
      <w:pPr>
        <w:ind w:left="283" w:hangingChars="135" w:hanging="283"/>
        <w:rPr>
          <w:color w:val="0000FF"/>
        </w:rPr>
      </w:pPr>
      <w:r w:rsidRPr="00A66935">
        <w:rPr>
          <w:rFonts w:hint="eastAsia"/>
          <w:color w:val="0000FF"/>
        </w:rPr>
        <w:t>大藪亮</w:t>
      </w:r>
      <w:r w:rsidR="000D1AF4">
        <w:rPr>
          <w:rFonts w:hint="eastAsia"/>
          <w:color w:val="0000FF"/>
        </w:rPr>
        <w:t>（</w:t>
      </w:r>
      <w:r w:rsidRPr="00A66935">
        <w:rPr>
          <w:rFonts w:hint="eastAsia"/>
          <w:color w:val="0000FF"/>
        </w:rPr>
        <w:t>2019</w:t>
      </w:r>
      <w:r w:rsidR="000D1AF4">
        <w:rPr>
          <w:rFonts w:hint="eastAsia"/>
          <w:color w:val="0000FF"/>
        </w:rPr>
        <w:t>）</w:t>
      </w:r>
      <w:r w:rsidRPr="00A66935">
        <w:rPr>
          <w:rFonts w:hint="eastAsia"/>
          <w:color w:val="0000FF"/>
        </w:rPr>
        <w:t>．「サービス支店のマーケティング研究：サービス・ドミナント・ロジックとサービス・ロジックにおける価値共創」『岡山理科大学　経営とデータサイエンス』</w:t>
      </w:r>
      <w:r w:rsidRPr="00A66935">
        <w:rPr>
          <w:color w:val="0000FF"/>
        </w:rPr>
        <w:t>1, 1-18</w:t>
      </w:r>
      <w:r w:rsidRPr="00A66935">
        <w:rPr>
          <w:rFonts w:hint="eastAsia"/>
          <w:color w:val="0000FF"/>
        </w:rPr>
        <w:t>.</w:t>
      </w:r>
    </w:p>
    <w:p w14:paraId="3778BBA5" w14:textId="3051D765" w:rsidR="00A66935" w:rsidRPr="00A66935" w:rsidRDefault="00A66935" w:rsidP="00A66935">
      <w:pPr>
        <w:ind w:left="283" w:hangingChars="135" w:hanging="283"/>
        <w:rPr>
          <w:color w:val="0000FF"/>
        </w:rPr>
      </w:pPr>
      <w:r w:rsidRPr="00A66935">
        <w:rPr>
          <w:color w:val="0000FF"/>
        </w:rPr>
        <w:t>Takahashi, R.</w:t>
      </w:r>
      <w:r w:rsidR="000D1AF4">
        <w:rPr>
          <w:rFonts w:hint="eastAsia"/>
          <w:color w:val="0000FF"/>
        </w:rPr>
        <w:t>（</w:t>
      </w:r>
      <w:r w:rsidRPr="00A66935">
        <w:rPr>
          <w:color w:val="0000FF"/>
        </w:rPr>
        <w:t>2021</w:t>
      </w:r>
      <w:r w:rsidR="000D1AF4">
        <w:rPr>
          <w:rFonts w:hint="eastAsia"/>
          <w:color w:val="0000FF"/>
        </w:rPr>
        <w:t>）</w:t>
      </w:r>
      <w:r w:rsidR="000D1AF4" w:rsidRPr="00C57FCF">
        <w:rPr>
          <w:rFonts w:hint="eastAsia"/>
          <w:color w:val="0000FF"/>
        </w:rPr>
        <w:t>．</w:t>
      </w:r>
      <w:r w:rsidRPr="00A66935">
        <w:rPr>
          <w:color w:val="0000FF"/>
        </w:rPr>
        <w:t xml:space="preserve"> Modeling resident’s attitudes toward social business. </w:t>
      </w:r>
      <w:r w:rsidRPr="00A66935">
        <w:rPr>
          <w:i/>
          <w:color w:val="0000FF"/>
        </w:rPr>
        <w:t>O</w:t>
      </w:r>
      <w:r>
        <w:rPr>
          <w:i/>
          <w:color w:val="0000FF"/>
        </w:rPr>
        <w:t>US</w:t>
      </w:r>
      <w:r w:rsidRPr="00A66935">
        <w:rPr>
          <w:i/>
          <w:color w:val="0000FF"/>
        </w:rPr>
        <w:t xml:space="preserve"> Management and Data Science, 3</w:t>
      </w:r>
      <w:r w:rsidRPr="00A66935">
        <w:rPr>
          <w:color w:val="0000FF"/>
        </w:rPr>
        <w:t>,</w:t>
      </w:r>
      <w:bookmarkStart w:id="2" w:name="_GoBack"/>
      <w:bookmarkEnd w:id="2"/>
      <w:r w:rsidRPr="00A66935">
        <w:rPr>
          <w:color w:val="0000FF"/>
        </w:rPr>
        <w:t xml:space="preserve"> </w:t>
      </w:r>
      <w:r w:rsidR="00E43968">
        <w:rPr>
          <w:color w:val="0000FF"/>
        </w:rPr>
        <w:t>.</w:t>
      </w:r>
      <w:r w:rsidRPr="00A66935">
        <w:rPr>
          <w:color w:val="0000FF"/>
        </w:rPr>
        <w:t>1-25.</w:t>
      </w:r>
    </w:p>
    <w:sectPr w:rsidR="00A66935" w:rsidRPr="00A66935" w:rsidSect="00D84FB4">
      <w:type w:val="continuous"/>
      <w:pgSz w:w="11906" w:h="16838" w:code="9"/>
      <w:pgMar w:top="1985" w:right="1701" w:bottom="1701" w:left="1701" w:header="851" w:footer="992" w:gutter="0"/>
      <w:pgNumType w:start="1"/>
      <w:cols w:space="425"/>
      <w:titlePg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1D6E7" w14:textId="77777777" w:rsidR="00D96372" w:rsidRDefault="00D96372">
      <w:r>
        <w:separator/>
      </w:r>
    </w:p>
  </w:endnote>
  <w:endnote w:type="continuationSeparator" w:id="0">
    <w:p w14:paraId="12D40F6D" w14:textId="77777777" w:rsidR="00D96372" w:rsidRDefault="00D9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038458"/>
      <w:docPartObj>
        <w:docPartGallery w:val="Page Numbers (Bottom of Page)"/>
        <w:docPartUnique/>
      </w:docPartObj>
    </w:sdtPr>
    <w:sdtEndPr/>
    <w:sdtContent>
      <w:p w14:paraId="3B41AE62" w14:textId="77777777" w:rsidR="00D1367B" w:rsidRDefault="00CD55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 w:eastAsia="ja-JP"/>
          </w:rPr>
          <w:t>6</w:t>
        </w:r>
        <w:r>
          <w:fldChar w:fldCharType="end"/>
        </w:r>
      </w:p>
    </w:sdtContent>
  </w:sdt>
  <w:p w14:paraId="61CBB83F" w14:textId="77777777" w:rsidR="00D1367B" w:rsidRDefault="00D136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B9418" w14:textId="77777777" w:rsidR="00D1367B" w:rsidRDefault="00CD55C7">
    <w:pPr>
      <w:pStyle w:val="a8"/>
      <w:jc w:val="center"/>
    </w:pPr>
    <w:r>
      <w:rPr>
        <w:rFonts w:hint="eastAsia"/>
        <w:lang w:eastAsia="ja-JP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AC1F8" w14:textId="77777777" w:rsidR="00D96372" w:rsidRDefault="00D96372">
      <w:r>
        <w:separator/>
      </w:r>
    </w:p>
  </w:footnote>
  <w:footnote w:type="continuationSeparator" w:id="0">
    <w:p w14:paraId="0367ED7E" w14:textId="77777777" w:rsidR="00D96372" w:rsidRDefault="00D96372">
      <w:r>
        <w:continuationSeparator/>
      </w:r>
    </w:p>
  </w:footnote>
  <w:footnote w:id="1">
    <w:p w14:paraId="52EF8C30" w14:textId="62BF74CD" w:rsidR="00FE0678" w:rsidRDefault="008F676C">
      <w:pPr>
        <w:pStyle w:val="af"/>
        <w:rPr>
          <w:lang w:eastAsia="ja-JP"/>
        </w:rPr>
      </w:pPr>
      <w:r>
        <w:rPr>
          <w:rStyle w:val="af1"/>
        </w:rPr>
        <w:t>*</w:t>
      </w:r>
      <w:r>
        <w:t xml:space="preserve"> </w:t>
      </w:r>
      <w:r>
        <w:rPr>
          <w:rFonts w:hint="eastAsia"/>
          <w:lang w:eastAsia="ja-JP"/>
        </w:rPr>
        <w:t>責任著者</w:t>
      </w:r>
      <w:r w:rsidR="001B51C4">
        <w:rPr>
          <w:rFonts w:hint="eastAsia"/>
          <w:lang w:eastAsia="ja-JP"/>
        </w:rPr>
        <w:t>：メールアドレス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F6242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716B6C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BDA52F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BFAC0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0A2DE3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6A0E6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C2AE98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DCEEE1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FCE2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CEAE4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3B219E"/>
    <w:multiLevelType w:val="hybridMultilevel"/>
    <w:tmpl w:val="1A3E39AE"/>
    <w:lvl w:ilvl="0" w:tplc="C576D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E661877"/>
    <w:multiLevelType w:val="hybridMultilevel"/>
    <w:tmpl w:val="1E9CCE1E"/>
    <w:lvl w:ilvl="0" w:tplc="C602B8C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CCCA5F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ED5040"/>
    <w:multiLevelType w:val="hybridMultilevel"/>
    <w:tmpl w:val="6AF47A7C"/>
    <w:lvl w:ilvl="0" w:tplc="A9A0E0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061791"/>
    <w:multiLevelType w:val="hybridMultilevel"/>
    <w:tmpl w:val="9386F8D0"/>
    <w:lvl w:ilvl="0" w:tplc="CFE4EE5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BA2100"/>
    <w:multiLevelType w:val="hybridMultilevel"/>
    <w:tmpl w:val="EFD2CECC"/>
    <w:lvl w:ilvl="0" w:tplc="B51EB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D0180C">
      <w:start w:val="1"/>
      <w:numFmt w:val="decimal"/>
      <w:lvlText w:val="(%2)"/>
      <w:lvlJc w:val="left"/>
      <w:pPr>
        <w:ind w:left="80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EDA4353"/>
    <w:multiLevelType w:val="hybridMultilevel"/>
    <w:tmpl w:val="05AE2266"/>
    <w:lvl w:ilvl="0" w:tplc="A9EC5B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B7155B"/>
    <w:multiLevelType w:val="hybridMultilevel"/>
    <w:tmpl w:val="F112E55E"/>
    <w:lvl w:ilvl="0" w:tplc="B900CE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36300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C625337"/>
    <w:multiLevelType w:val="hybridMultilevel"/>
    <w:tmpl w:val="7B9CA43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660BC4"/>
    <w:multiLevelType w:val="hybridMultilevel"/>
    <w:tmpl w:val="C3087FAC"/>
    <w:lvl w:ilvl="0" w:tplc="E90890F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3C6604"/>
    <w:multiLevelType w:val="hybridMultilevel"/>
    <w:tmpl w:val="7976416A"/>
    <w:lvl w:ilvl="0" w:tplc="D53E287C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3A211B3"/>
    <w:multiLevelType w:val="hybridMultilevel"/>
    <w:tmpl w:val="160299C8"/>
    <w:lvl w:ilvl="0" w:tplc="A9DE42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963A15"/>
    <w:multiLevelType w:val="hybridMultilevel"/>
    <w:tmpl w:val="223A4E34"/>
    <w:lvl w:ilvl="0" w:tplc="4CB2B7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9E6BFE"/>
    <w:multiLevelType w:val="multilevel"/>
    <w:tmpl w:val="FD8EBF08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E795566"/>
    <w:multiLevelType w:val="hybridMultilevel"/>
    <w:tmpl w:val="80FEFC42"/>
    <w:lvl w:ilvl="0" w:tplc="14F2E884">
      <w:start w:val="1"/>
      <w:numFmt w:val="decimal"/>
      <w:lvlText w:val="%1）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00703B2"/>
    <w:multiLevelType w:val="hybridMultilevel"/>
    <w:tmpl w:val="7EA4E024"/>
    <w:lvl w:ilvl="0" w:tplc="989AB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5"/>
  </w:num>
  <w:num w:numId="14">
    <w:abstractNumId w:val="16"/>
  </w:num>
  <w:num w:numId="15">
    <w:abstractNumId w:val="19"/>
  </w:num>
  <w:num w:numId="16">
    <w:abstractNumId w:val="13"/>
  </w:num>
  <w:num w:numId="17">
    <w:abstractNumId w:val="6"/>
  </w:num>
  <w:num w:numId="18">
    <w:abstractNumId w:val="5"/>
  </w:num>
  <w:num w:numId="19">
    <w:abstractNumId w:val="11"/>
  </w:num>
  <w:num w:numId="20">
    <w:abstractNumId w:val="17"/>
  </w:num>
  <w:num w:numId="21">
    <w:abstractNumId w:val="14"/>
  </w:num>
  <w:num w:numId="22">
    <w:abstractNumId w:val="23"/>
  </w:num>
  <w:num w:numId="23">
    <w:abstractNumId w:val="20"/>
  </w:num>
  <w:num w:numId="24">
    <w:abstractNumId w:val="24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81"/>
    <w:rsid w:val="00023C02"/>
    <w:rsid w:val="00057BB5"/>
    <w:rsid w:val="000C6D72"/>
    <w:rsid w:val="000D1AF4"/>
    <w:rsid w:val="000E2DC8"/>
    <w:rsid w:val="00115BA4"/>
    <w:rsid w:val="001401C9"/>
    <w:rsid w:val="0015700C"/>
    <w:rsid w:val="001637FC"/>
    <w:rsid w:val="001B2434"/>
    <w:rsid w:val="001B51C4"/>
    <w:rsid w:val="00291BB0"/>
    <w:rsid w:val="0032130E"/>
    <w:rsid w:val="003E58BF"/>
    <w:rsid w:val="004715E6"/>
    <w:rsid w:val="0048792B"/>
    <w:rsid w:val="004E302E"/>
    <w:rsid w:val="00597D86"/>
    <w:rsid w:val="00610326"/>
    <w:rsid w:val="00635DCF"/>
    <w:rsid w:val="0070279B"/>
    <w:rsid w:val="00705CC5"/>
    <w:rsid w:val="00733AAD"/>
    <w:rsid w:val="00862AA7"/>
    <w:rsid w:val="008F676C"/>
    <w:rsid w:val="0090354A"/>
    <w:rsid w:val="00965612"/>
    <w:rsid w:val="00A66935"/>
    <w:rsid w:val="00A93AB7"/>
    <w:rsid w:val="00AD0881"/>
    <w:rsid w:val="00B52B3E"/>
    <w:rsid w:val="00B64CCC"/>
    <w:rsid w:val="00C056A7"/>
    <w:rsid w:val="00C57FCF"/>
    <w:rsid w:val="00C6264C"/>
    <w:rsid w:val="00CD3FD4"/>
    <w:rsid w:val="00CD55C7"/>
    <w:rsid w:val="00CE6F93"/>
    <w:rsid w:val="00CE751F"/>
    <w:rsid w:val="00D1367B"/>
    <w:rsid w:val="00D17FAC"/>
    <w:rsid w:val="00D46A7E"/>
    <w:rsid w:val="00D84FB4"/>
    <w:rsid w:val="00D96372"/>
    <w:rsid w:val="00DA7878"/>
    <w:rsid w:val="00E43968"/>
    <w:rsid w:val="00EC49DB"/>
    <w:rsid w:val="00F1421F"/>
    <w:rsid w:val="00F163F1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F83633"/>
  <w15:docId w15:val="{A4790CF4-7332-4F1A-89AA-C28CC999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link w:val="40"/>
    <w:uiPriority w:val="9"/>
    <w:qFormat/>
    <w:pPr>
      <w:keepNext/>
      <w:ind w:leftChars="400" w:left="40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Chars="800" w:left="800"/>
      <w:outlineLvl w:val="4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semiHidden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Pr>
      <w:rFonts w:cs="ＭＳ Ｐゴシック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Pr>
      <w:rFonts w:ascii="Arial" w:eastAsia="ＭＳ ゴシック" w:hAnsi="Arial" w:cs="Times New Roman"/>
      <w:kern w:val="2"/>
      <w:sz w:val="21"/>
      <w:szCs w:val="22"/>
    </w:rPr>
  </w:style>
  <w:style w:type="character" w:styleId="a3">
    <w:name w:val="Strong"/>
    <w:uiPriority w:val="22"/>
    <w:qFormat/>
    <w:rPr>
      <w:b/>
      <w:bCs/>
    </w:rPr>
  </w:style>
  <w:style w:type="paragraph" w:styleId="a4">
    <w:name w:val="No Spacing"/>
    <w:link w:val="a5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Pr>
      <w:kern w:val="2"/>
      <w:sz w:val="21"/>
      <w:szCs w:val="22"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スタイル1"/>
    <w:basedOn w:val="a"/>
    <w:pPr>
      <w:jc w:val="left"/>
    </w:pPr>
  </w:style>
  <w:style w:type="paragraph" w:customStyle="1" w:styleId="ab">
    <w:name w:val="スタイル (英数字) ＭＳ ゴシック (日) ＭＳ ゴシック 左揃え"/>
    <w:basedOn w:val="a"/>
    <w:pPr>
      <w:jc w:val="left"/>
    </w:pPr>
    <w:rPr>
      <w:rFonts w:ascii="ＭＳ ゴシック" w:hAnsi="ＭＳ ゴシック" w:cs="ＭＳ 明朝"/>
      <w:szCs w:val="20"/>
    </w:rPr>
  </w:style>
  <w:style w:type="paragraph" w:customStyle="1" w:styleId="21">
    <w:name w:val="スタイル2"/>
    <w:basedOn w:val="a"/>
    <w:pPr>
      <w:jc w:val="left"/>
    </w:pPr>
  </w:style>
  <w:style w:type="paragraph" w:styleId="ac">
    <w:name w:val="endnote text"/>
    <w:basedOn w:val="a"/>
    <w:link w:val="ad"/>
    <w:uiPriority w:val="99"/>
    <w:semiHidden/>
    <w:unhideWhenUsed/>
    <w:pPr>
      <w:snapToGrid w:val="0"/>
      <w:jc w:val="left"/>
    </w:pPr>
    <w:rPr>
      <w:lang w:val="x-none" w:eastAsia="x-none"/>
    </w:rPr>
  </w:style>
  <w:style w:type="character" w:customStyle="1" w:styleId="ad">
    <w:name w:val="文末脚注文字列 (文字)"/>
    <w:link w:val="ac"/>
    <w:uiPriority w:val="99"/>
    <w:semiHidden/>
    <w:rPr>
      <w:kern w:val="2"/>
      <w:sz w:val="21"/>
      <w:szCs w:val="22"/>
    </w:rPr>
  </w:style>
  <w:style w:type="character" w:styleId="ae">
    <w:name w:val="endnote reference"/>
    <w:uiPriority w:val="99"/>
    <w:semiHidden/>
    <w:unhideWhenUsed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pPr>
      <w:snapToGrid w:val="0"/>
      <w:jc w:val="left"/>
    </w:pPr>
    <w:rPr>
      <w:lang w:val="x-none" w:eastAsia="x-none"/>
    </w:rPr>
  </w:style>
  <w:style w:type="character" w:customStyle="1" w:styleId="af0">
    <w:name w:val="脚注文字列 (文字)"/>
    <w:link w:val="af"/>
    <w:uiPriority w:val="99"/>
    <w:semiHidden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character" w:customStyle="1" w:styleId="7">
    <w:name w:val="(文字) (文字)7"/>
    <w:semiHidden/>
    <w:locked/>
    <w:rPr>
      <w:rFonts w:ascii="Arial" w:eastAsia="ＭＳ ゴシック" w:hAnsi="Arial"/>
      <w:kern w:val="2"/>
      <w:sz w:val="21"/>
      <w:szCs w:val="22"/>
      <w:lang w:val="x-none" w:eastAsia="x-none" w:bidi="ar-SA"/>
    </w:r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customStyle="1" w:styleId="ABAStitle">
    <w:name w:val="ABAS_title"/>
    <w:basedOn w:val="a"/>
    <w:pPr>
      <w:spacing w:line="540" w:lineRule="exact"/>
      <w:jc w:val="left"/>
    </w:pPr>
    <w:rPr>
      <w:rFonts w:ascii="Gill Sans MT" w:hAnsi="Gill Sans MT"/>
      <w:b/>
      <w:sz w:val="36"/>
      <w:szCs w:val="24"/>
    </w:rPr>
  </w:style>
  <w:style w:type="paragraph" w:styleId="af3">
    <w:name w:val="Plain Text"/>
    <w:basedOn w:val="a"/>
    <w:link w:val="af4"/>
    <w:uiPriority w:val="99"/>
    <w:semiHidden/>
    <w:unhideWhenUsed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4">
    <w:name w:val="書式なし (文字)"/>
    <w:link w:val="af3"/>
    <w:uiPriority w:val="99"/>
    <w:semiHidden/>
    <w:rPr>
      <w:rFonts w:ascii="ＭＳ ゴシック" w:eastAsia="ＭＳ ゴシック" w:hAnsi="Courier New" w:cs="Courier New"/>
      <w:kern w:val="2"/>
      <w:szCs w:val="21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Pr>
      <w:rFonts w:ascii="Times New Roman" w:hAnsi="Times New Roman"/>
      <w:kern w:val="2"/>
      <w:sz w:val="21"/>
      <w:szCs w:val="21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Pr>
      <w:rFonts w:ascii="Times New Roman" w:hAnsi="Times New Roman"/>
      <w:b/>
      <w:bCs/>
      <w:kern w:val="2"/>
      <w:sz w:val="21"/>
      <w:szCs w:val="21"/>
    </w:rPr>
  </w:style>
  <w:style w:type="paragraph" w:styleId="afd">
    <w:name w:val="List Paragraph"/>
    <w:basedOn w:val="a"/>
    <w:uiPriority w:val="34"/>
    <w:qFormat/>
    <w:pPr>
      <w:ind w:leftChars="400" w:left="840"/>
    </w:pPr>
  </w:style>
  <w:style w:type="paragraph" w:styleId="afe">
    <w:name w:val="Revision"/>
    <w:hidden/>
    <w:uiPriority w:val="99"/>
    <w:semiHidden/>
    <w:rPr>
      <w:rFonts w:ascii="Times New Roman" w:hAnsi="Times New Roman"/>
      <w:kern w:val="2"/>
      <w:sz w:val="21"/>
      <w:szCs w:val="21"/>
    </w:rPr>
  </w:style>
  <w:style w:type="character" w:customStyle="1" w:styleId="a5">
    <w:name w:val="行間詰め (文字)"/>
    <w:basedOn w:val="a0"/>
    <w:link w:val="a4"/>
    <w:uiPriority w:val="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\Downloads\202008transactions_template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2018-03-17T00:00:00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B7576C-95A7-48D6-B53D-74DEC190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202008transactions_template</Template>
  <TotalTime>2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論文題名(=MSゴシック14pt)</vt:lpstr>
    </vt:vector>
  </TitlesOfParts>
  <Company>組織学会</Company>
  <LinksUpToDate>false</LinksUpToDate>
  <CharactersWithSpaces>1720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http://office.microsoft.com/ja-jp/word-help/HA102435469.aspx</vt:lpwstr>
      </vt:variant>
      <vt:variant>
        <vt:lpwstr/>
      </vt:variant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>http://www.calstatela.edu/library/guides/3apa.pd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この執筆要綱をを遵守することは投稿者の責任であり、守られない場合はリジェクトされることがあります。</dc:subject>
  <dc:creator>T</dc:creator>
  <cp:lastModifiedBy>owner</cp:lastModifiedBy>
  <cp:revision>2</cp:revision>
  <cp:lastPrinted>2018-09-04T07:13:00Z</cp:lastPrinted>
  <dcterms:created xsi:type="dcterms:W3CDTF">2023-11-13T08:09:00Z</dcterms:created>
  <dcterms:modified xsi:type="dcterms:W3CDTF">2023-11-13T08:09:00Z</dcterms:modified>
</cp:coreProperties>
</file>